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DC3" w:rsidRPr="00AB790F" w:rsidRDefault="00503DC3" w:rsidP="00503DC3">
      <w:pPr>
        <w:shd w:val="clear" w:color="auto" w:fill="FFFFFF"/>
        <w:tabs>
          <w:tab w:val="left" w:pos="567"/>
        </w:tabs>
        <w:rPr>
          <w:color w:val="000000"/>
          <w:sz w:val="28"/>
          <w:szCs w:val="28"/>
        </w:rPr>
      </w:pPr>
    </w:p>
    <w:p w:rsidR="00503DC3" w:rsidRPr="00F028ED" w:rsidRDefault="00503DC3" w:rsidP="00F028ED">
      <w:pPr>
        <w:pStyle w:val="1"/>
        <w:tabs>
          <w:tab w:val="left" w:pos="567"/>
        </w:tabs>
        <w:spacing w:line="276" w:lineRule="auto"/>
        <w:jc w:val="right"/>
        <w:rPr>
          <w:rFonts w:ascii="Times New Roman" w:hAnsi="Times New Roman"/>
          <w:color w:val="000000"/>
          <w:sz w:val="24"/>
          <w:szCs w:val="24"/>
        </w:rPr>
      </w:pPr>
      <w:r w:rsidRPr="00F028ED">
        <w:rPr>
          <w:rFonts w:ascii="Times New Roman" w:hAnsi="Times New Roman"/>
          <w:sz w:val="24"/>
          <w:szCs w:val="24"/>
        </w:rPr>
        <w:t>ЗАТВЕРДЖЕНО</w:t>
      </w:r>
    </w:p>
    <w:p w:rsidR="00503DC3" w:rsidRPr="00F028ED" w:rsidRDefault="00503DC3" w:rsidP="00F028ED">
      <w:pPr>
        <w:shd w:val="clear" w:color="auto" w:fill="FFFFFF"/>
        <w:tabs>
          <w:tab w:val="left" w:pos="567"/>
        </w:tabs>
        <w:spacing w:after="0"/>
        <w:jc w:val="right"/>
        <w:rPr>
          <w:rFonts w:ascii="Times New Roman" w:hAnsi="Times New Roman" w:cs="Times New Roman"/>
          <w:color w:val="000000"/>
          <w:sz w:val="24"/>
          <w:szCs w:val="24"/>
        </w:rPr>
      </w:pPr>
      <w:r w:rsidRPr="00F028ED">
        <w:rPr>
          <w:rFonts w:ascii="Times New Roman" w:hAnsi="Times New Roman" w:cs="Times New Roman"/>
          <w:color w:val="000000"/>
          <w:sz w:val="24"/>
          <w:szCs w:val="24"/>
        </w:rPr>
        <w:t xml:space="preserve">Наказом директора </w:t>
      </w:r>
    </w:p>
    <w:p w:rsidR="00503DC3" w:rsidRPr="00F028ED" w:rsidRDefault="00503DC3" w:rsidP="00F028ED">
      <w:pPr>
        <w:shd w:val="clear" w:color="auto" w:fill="FFFFFF"/>
        <w:tabs>
          <w:tab w:val="left" w:pos="567"/>
        </w:tabs>
        <w:spacing w:after="0"/>
        <w:jc w:val="right"/>
        <w:rPr>
          <w:rFonts w:ascii="Times New Roman" w:hAnsi="Times New Roman" w:cs="Times New Roman"/>
          <w:color w:val="000000"/>
          <w:sz w:val="24"/>
          <w:szCs w:val="24"/>
        </w:rPr>
      </w:pPr>
      <w:r w:rsidRPr="00F028ED">
        <w:rPr>
          <w:rFonts w:ascii="Times New Roman" w:hAnsi="Times New Roman" w:cs="Times New Roman"/>
          <w:color w:val="000000"/>
          <w:sz w:val="24"/>
          <w:szCs w:val="24"/>
        </w:rPr>
        <w:t xml:space="preserve">КЗ «Ліцей «Надія» </w:t>
      </w:r>
    </w:p>
    <w:p w:rsidR="00503DC3" w:rsidRPr="00F028ED" w:rsidRDefault="00503DC3" w:rsidP="00F028ED">
      <w:pPr>
        <w:shd w:val="clear" w:color="auto" w:fill="FFFFFF"/>
        <w:tabs>
          <w:tab w:val="left" w:pos="567"/>
        </w:tabs>
        <w:spacing w:after="0"/>
        <w:jc w:val="right"/>
        <w:rPr>
          <w:rFonts w:ascii="Times New Roman" w:hAnsi="Times New Roman" w:cs="Times New Roman"/>
          <w:color w:val="000000"/>
          <w:sz w:val="24"/>
          <w:szCs w:val="24"/>
        </w:rPr>
      </w:pPr>
      <w:r w:rsidRPr="00F028ED">
        <w:rPr>
          <w:rFonts w:ascii="Times New Roman" w:hAnsi="Times New Roman" w:cs="Times New Roman"/>
          <w:color w:val="000000"/>
          <w:sz w:val="24"/>
          <w:szCs w:val="24"/>
        </w:rPr>
        <w:t>від «31» серпня 2018 р. № 41</w:t>
      </w:r>
    </w:p>
    <w:p w:rsidR="00C72987" w:rsidRPr="00106267" w:rsidRDefault="00C72987" w:rsidP="00B269BD">
      <w:pPr>
        <w:shd w:val="clear" w:color="auto" w:fill="FFFFFF"/>
        <w:tabs>
          <w:tab w:val="left" w:pos="567"/>
        </w:tabs>
        <w:spacing w:after="0" w:line="240" w:lineRule="auto"/>
        <w:rPr>
          <w:rFonts w:ascii="Times New Roman" w:hAnsi="Times New Roman" w:cs="Times New Roman"/>
          <w:color w:val="000000"/>
          <w:sz w:val="24"/>
          <w:szCs w:val="24"/>
        </w:rPr>
      </w:pPr>
    </w:p>
    <w:p w:rsidR="00C72987" w:rsidRPr="00106267" w:rsidRDefault="00C72987" w:rsidP="00106267">
      <w:pPr>
        <w:shd w:val="clear" w:color="auto" w:fill="FFFFFF"/>
        <w:tabs>
          <w:tab w:val="left" w:pos="567"/>
        </w:tabs>
        <w:spacing w:after="0" w:line="240" w:lineRule="auto"/>
        <w:jc w:val="center"/>
        <w:rPr>
          <w:rFonts w:ascii="Times New Roman" w:hAnsi="Times New Roman" w:cs="Times New Roman"/>
          <w:b/>
          <w:bCs/>
          <w:color w:val="000000"/>
          <w:sz w:val="24"/>
          <w:szCs w:val="24"/>
        </w:rPr>
      </w:pPr>
    </w:p>
    <w:p w:rsidR="00C72987" w:rsidRPr="00467D97" w:rsidRDefault="00A53A9A" w:rsidP="00106267">
      <w:pPr>
        <w:pStyle w:val="a5"/>
        <w:ind w:left="-567" w:firstLine="567"/>
        <w:rPr>
          <w:bCs/>
          <w:color w:val="000000"/>
          <w:sz w:val="24"/>
          <w:szCs w:val="24"/>
        </w:rPr>
      </w:pPr>
      <w:r>
        <w:rPr>
          <w:b/>
          <w:bCs/>
          <w:color w:val="000000"/>
          <w:sz w:val="24"/>
          <w:szCs w:val="24"/>
        </w:rPr>
        <w:t xml:space="preserve">ІНСТРУКЦІЯ </w:t>
      </w:r>
      <w:r w:rsidR="00F936E9">
        <w:rPr>
          <w:b/>
          <w:bCs/>
          <w:color w:val="000000"/>
          <w:sz w:val="24"/>
          <w:szCs w:val="24"/>
        </w:rPr>
        <w:t xml:space="preserve"> № </w:t>
      </w:r>
      <w:r>
        <w:rPr>
          <w:b/>
          <w:bCs/>
          <w:color w:val="000000"/>
          <w:sz w:val="24"/>
          <w:szCs w:val="24"/>
        </w:rPr>
        <w:t>45-ОП</w:t>
      </w:r>
    </w:p>
    <w:p w:rsidR="00B751F2" w:rsidRPr="00106267" w:rsidRDefault="00B751F2" w:rsidP="00106267">
      <w:pPr>
        <w:pStyle w:val="a5"/>
        <w:ind w:left="-567" w:firstLine="567"/>
        <w:rPr>
          <w:b/>
          <w:sz w:val="24"/>
          <w:szCs w:val="24"/>
        </w:rPr>
      </w:pPr>
      <w:r w:rsidRPr="00106267">
        <w:rPr>
          <w:b/>
          <w:sz w:val="24"/>
          <w:szCs w:val="24"/>
        </w:rPr>
        <w:t xml:space="preserve">з охорони праці з електробезпеки </w:t>
      </w:r>
      <w:r w:rsidR="00C72987" w:rsidRPr="00106267">
        <w:rPr>
          <w:b/>
          <w:sz w:val="24"/>
          <w:szCs w:val="24"/>
        </w:rPr>
        <w:t>на</w:t>
      </w:r>
      <w:r w:rsidRPr="00106267">
        <w:rPr>
          <w:b/>
          <w:sz w:val="24"/>
          <w:szCs w:val="24"/>
        </w:rPr>
        <w:t xml:space="preserve"> I </w:t>
      </w:r>
      <w:r w:rsidR="00106267" w:rsidRPr="00106267">
        <w:rPr>
          <w:b/>
          <w:sz w:val="24"/>
          <w:szCs w:val="24"/>
        </w:rPr>
        <w:t xml:space="preserve">кваліфікаційну </w:t>
      </w:r>
      <w:r w:rsidRPr="00106267">
        <w:rPr>
          <w:b/>
          <w:sz w:val="24"/>
          <w:szCs w:val="24"/>
        </w:rPr>
        <w:t>груп</w:t>
      </w:r>
      <w:r w:rsidR="00C72987" w:rsidRPr="00106267">
        <w:rPr>
          <w:b/>
          <w:sz w:val="24"/>
          <w:szCs w:val="24"/>
        </w:rPr>
        <w:t>у</w:t>
      </w:r>
    </w:p>
    <w:p w:rsidR="00B751F2" w:rsidRPr="00106267" w:rsidRDefault="00B751F2" w:rsidP="00106267">
      <w:pPr>
        <w:pStyle w:val="a5"/>
        <w:ind w:left="-567" w:firstLine="567"/>
        <w:rPr>
          <w:b/>
          <w:sz w:val="24"/>
          <w:szCs w:val="24"/>
        </w:rPr>
      </w:pPr>
    </w:p>
    <w:p w:rsidR="00B751F2" w:rsidRPr="00106267" w:rsidRDefault="00B751F2" w:rsidP="00106267">
      <w:pPr>
        <w:spacing w:after="0" w:line="240" w:lineRule="auto"/>
        <w:ind w:firstLine="709"/>
        <w:jc w:val="center"/>
        <w:rPr>
          <w:rFonts w:ascii="Times New Roman" w:eastAsia="Times New Roman" w:hAnsi="Times New Roman" w:cs="Times New Roman"/>
          <w:b/>
          <w:caps/>
          <w:sz w:val="24"/>
          <w:szCs w:val="24"/>
          <w:lang w:eastAsia="ru-RU"/>
        </w:rPr>
      </w:pPr>
      <w:r w:rsidRPr="00106267">
        <w:rPr>
          <w:rFonts w:ascii="Times New Roman" w:eastAsia="Times New Roman" w:hAnsi="Times New Roman" w:cs="Times New Roman"/>
          <w:b/>
          <w:caps/>
          <w:sz w:val="24"/>
          <w:szCs w:val="24"/>
          <w:lang w:eastAsia="ru-RU"/>
        </w:rPr>
        <w:t>1. Загальні положення</w:t>
      </w:r>
    </w:p>
    <w:p w:rsidR="00B751F2" w:rsidRPr="00106267" w:rsidRDefault="00106267" w:rsidP="001062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00B751F2" w:rsidRPr="00106267">
        <w:rPr>
          <w:rFonts w:ascii="Times New Roman" w:eastAsia="Times New Roman" w:hAnsi="Times New Roman" w:cs="Times New Roman"/>
          <w:sz w:val="24"/>
          <w:szCs w:val="24"/>
          <w:lang w:eastAsia="ru-RU"/>
        </w:rPr>
        <w:t xml:space="preserve">Дія інструкції поширюється на всі підрозділи </w:t>
      </w:r>
      <w:r w:rsidRPr="00106267">
        <w:rPr>
          <w:rFonts w:ascii="Times New Roman" w:hAnsi="Times New Roman" w:cs="Times New Roman"/>
          <w:sz w:val="24"/>
          <w:szCs w:val="24"/>
        </w:rPr>
        <w:t>комунального закладу</w:t>
      </w:r>
      <w:r w:rsidR="00B269BD">
        <w:rPr>
          <w:rFonts w:ascii="Times New Roman" w:hAnsi="Times New Roman" w:cs="Times New Roman"/>
          <w:sz w:val="24"/>
          <w:szCs w:val="24"/>
        </w:rPr>
        <w:t>.</w:t>
      </w:r>
    </w:p>
    <w:p w:rsidR="00B751F2" w:rsidRPr="00106267" w:rsidRDefault="00106267" w:rsidP="001062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00B751F2" w:rsidRPr="00106267">
        <w:rPr>
          <w:rFonts w:ascii="Times New Roman" w:eastAsia="Times New Roman" w:hAnsi="Times New Roman" w:cs="Times New Roman"/>
          <w:sz w:val="24"/>
          <w:szCs w:val="24"/>
          <w:lang w:eastAsia="ru-RU"/>
        </w:rPr>
        <w:t>Інструктаж з електробезпеки на I групу має проводити особа відповідальна за електрогосподарство, або за її письмовим розпорядженням – особа зі складу електротехнічних працівників з III групою.</w:t>
      </w:r>
    </w:p>
    <w:p w:rsidR="00B751F2" w:rsidRPr="00106267" w:rsidRDefault="00106267" w:rsidP="001062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sidR="00B751F2" w:rsidRPr="00106267">
        <w:rPr>
          <w:rFonts w:ascii="Times New Roman" w:eastAsia="Times New Roman" w:hAnsi="Times New Roman" w:cs="Times New Roman"/>
          <w:sz w:val="24"/>
          <w:szCs w:val="24"/>
          <w:lang w:eastAsia="ru-RU"/>
        </w:rPr>
        <w:t>Мінімальний стаж роботи в елект</w:t>
      </w:r>
      <w:r w:rsidR="00650A18">
        <w:rPr>
          <w:rFonts w:ascii="Times New Roman" w:eastAsia="Times New Roman" w:hAnsi="Times New Roman" w:cs="Times New Roman"/>
          <w:sz w:val="24"/>
          <w:szCs w:val="24"/>
          <w:lang w:eastAsia="ru-RU"/>
        </w:rPr>
        <w:t>р</w:t>
      </w:r>
      <w:r w:rsidR="00B751F2" w:rsidRPr="00106267">
        <w:rPr>
          <w:rFonts w:ascii="Times New Roman" w:eastAsia="Times New Roman" w:hAnsi="Times New Roman" w:cs="Times New Roman"/>
          <w:sz w:val="24"/>
          <w:szCs w:val="24"/>
          <w:lang w:eastAsia="ru-RU"/>
        </w:rPr>
        <w:t>оустановках і видання посвідчення працівникам з I групою не вимагаються.</w:t>
      </w:r>
    </w:p>
    <w:p w:rsidR="00B751F2" w:rsidRPr="00106267" w:rsidRDefault="00106267" w:rsidP="001062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00B751F2" w:rsidRPr="00106267">
        <w:rPr>
          <w:rFonts w:ascii="Times New Roman" w:eastAsia="Times New Roman" w:hAnsi="Times New Roman" w:cs="Times New Roman"/>
          <w:sz w:val="24"/>
          <w:szCs w:val="24"/>
          <w:lang w:eastAsia="ru-RU"/>
        </w:rPr>
        <w:t>Для одержання I групи, незалежно від посади і фаху необхідно пройти інструктаж по даній інструкції з оформленням в “Журналі реєстрації інструктажів з питань охорони праці”.</w:t>
      </w:r>
    </w:p>
    <w:p w:rsidR="00106267" w:rsidRPr="00106267" w:rsidRDefault="00106267" w:rsidP="00106267">
      <w:pPr>
        <w:spacing w:after="0" w:line="240" w:lineRule="auto"/>
        <w:ind w:right="-142" w:firstLine="811"/>
        <w:rPr>
          <w:rFonts w:ascii="Times New Roman" w:hAnsi="Times New Roman" w:cs="Times New Roman"/>
          <w:sz w:val="24"/>
          <w:szCs w:val="24"/>
        </w:rPr>
      </w:pPr>
      <w:r>
        <w:rPr>
          <w:rFonts w:ascii="Times New Roman" w:hAnsi="Times New Roman" w:cs="Times New Roman"/>
          <w:b/>
          <w:sz w:val="24"/>
          <w:szCs w:val="24"/>
        </w:rPr>
        <w:t xml:space="preserve">1.5. </w:t>
      </w:r>
      <w:r w:rsidRPr="00106267">
        <w:rPr>
          <w:rFonts w:ascii="Times New Roman" w:hAnsi="Times New Roman" w:cs="Times New Roman"/>
          <w:b/>
          <w:sz w:val="24"/>
          <w:szCs w:val="24"/>
        </w:rPr>
        <w:t>Небезпека уражень електричним струмом.</w:t>
      </w:r>
    </w:p>
    <w:p w:rsidR="00106267" w:rsidRPr="00106267" w:rsidRDefault="00106267" w:rsidP="00106267">
      <w:pPr>
        <w:spacing w:after="0" w:line="240" w:lineRule="auto"/>
        <w:ind w:right="-142" w:firstLine="811"/>
        <w:jc w:val="both"/>
        <w:rPr>
          <w:rFonts w:ascii="Times New Roman" w:hAnsi="Times New Roman" w:cs="Times New Roman"/>
          <w:sz w:val="24"/>
          <w:szCs w:val="24"/>
        </w:rPr>
      </w:pPr>
      <w:r w:rsidRPr="00106267">
        <w:rPr>
          <w:rFonts w:ascii="Times New Roman" w:hAnsi="Times New Roman" w:cs="Times New Roman"/>
          <w:sz w:val="24"/>
          <w:szCs w:val="24"/>
        </w:rPr>
        <w:t>Людське тіло являться провідником електричного струму. Доторкування людини до оголених струмопровідних частин електричної установки або лінії електропередач викликає небезпеку ураження електричним струмом.</w:t>
      </w:r>
    </w:p>
    <w:p w:rsidR="00106267" w:rsidRPr="00106267" w:rsidRDefault="00106267" w:rsidP="00106267">
      <w:pPr>
        <w:spacing w:after="0" w:line="240" w:lineRule="auto"/>
        <w:ind w:right="-142" w:firstLine="811"/>
        <w:jc w:val="both"/>
        <w:rPr>
          <w:rFonts w:ascii="Times New Roman" w:hAnsi="Times New Roman" w:cs="Times New Roman"/>
          <w:sz w:val="24"/>
          <w:szCs w:val="24"/>
        </w:rPr>
      </w:pPr>
      <w:r w:rsidRPr="00106267">
        <w:rPr>
          <w:rFonts w:ascii="Times New Roman" w:hAnsi="Times New Roman" w:cs="Times New Roman"/>
          <w:sz w:val="24"/>
          <w:szCs w:val="24"/>
        </w:rPr>
        <w:t>В більшості випадків доторкування трапляється тоді, коли людина стоїть на землі або на струмопровідній основі (підлога, площадка, підставка). В цьому випадку утворюється електричне коло, однією з ланок якого являться людське тіло.</w:t>
      </w:r>
    </w:p>
    <w:p w:rsidR="00106267" w:rsidRPr="00106267" w:rsidRDefault="00106267" w:rsidP="00106267">
      <w:pPr>
        <w:pStyle w:val="a3"/>
        <w:ind w:left="0" w:right="-142" w:firstLine="709"/>
        <w:rPr>
          <w:szCs w:val="24"/>
        </w:rPr>
      </w:pPr>
      <w:r w:rsidRPr="00106267">
        <w:rPr>
          <w:szCs w:val="24"/>
        </w:rPr>
        <w:t>Ступінь травми від дії електричного струму визначається величиною струму, що протікає через тіло людини.</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Встановлено, що струм в</w:t>
      </w:r>
      <w:r w:rsidRPr="00106267">
        <w:rPr>
          <w:rFonts w:ascii="Times New Roman" w:hAnsi="Times New Roman" w:cs="Times New Roman"/>
          <w:noProof/>
          <w:sz w:val="24"/>
          <w:szCs w:val="24"/>
        </w:rPr>
        <w:t xml:space="preserve"> 0,1</w:t>
      </w:r>
      <w:r w:rsidRPr="00106267">
        <w:rPr>
          <w:rFonts w:ascii="Times New Roman" w:hAnsi="Times New Roman" w:cs="Times New Roman"/>
          <w:sz w:val="24"/>
          <w:szCs w:val="24"/>
        </w:rPr>
        <w:t xml:space="preserve"> А являється в більшості випадків для людини смертельним, а струм в </w:t>
      </w:r>
      <w:r w:rsidRPr="00106267">
        <w:rPr>
          <w:rFonts w:ascii="Times New Roman" w:hAnsi="Times New Roman" w:cs="Times New Roman"/>
          <w:noProof/>
          <w:sz w:val="24"/>
          <w:szCs w:val="24"/>
        </w:rPr>
        <w:t>0.033-0.099</w:t>
      </w:r>
      <w:r w:rsidRPr="00106267">
        <w:rPr>
          <w:rFonts w:ascii="Times New Roman" w:hAnsi="Times New Roman" w:cs="Times New Roman"/>
          <w:sz w:val="24"/>
          <w:szCs w:val="24"/>
        </w:rPr>
        <w:t xml:space="preserve"> А. хоч і не викликає смертельного наслідку, але наносить значну шкоду організмові людини. Величина струму, що проходить через тіло людини, залежить від напруги електроустановки, а також від опору усіх елементів кола, по якому протікає електричний струм, в тому числі і від електричного опору тіла людини.</w:t>
      </w:r>
    </w:p>
    <w:p w:rsidR="00106267" w:rsidRDefault="00106267" w:rsidP="00106267">
      <w:pPr>
        <w:spacing w:after="0" w:line="240" w:lineRule="auto"/>
        <w:ind w:right="-142" w:firstLine="811"/>
        <w:jc w:val="both"/>
        <w:rPr>
          <w:rFonts w:ascii="Times New Roman" w:hAnsi="Times New Roman" w:cs="Times New Roman"/>
          <w:sz w:val="24"/>
          <w:szCs w:val="24"/>
        </w:rPr>
      </w:pPr>
      <w:r w:rsidRPr="00106267">
        <w:rPr>
          <w:rFonts w:ascii="Times New Roman" w:hAnsi="Times New Roman" w:cs="Times New Roman"/>
          <w:sz w:val="24"/>
          <w:szCs w:val="24"/>
        </w:rPr>
        <w:t>Електричний опір тіла у різних людей різний. Міняється він також і</w:t>
      </w:r>
      <w:r w:rsidRPr="00106267">
        <w:rPr>
          <w:rFonts w:ascii="Times New Roman" w:hAnsi="Times New Roman" w:cs="Times New Roman"/>
          <w:noProof/>
          <w:sz w:val="24"/>
          <w:szCs w:val="24"/>
        </w:rPr>
        <w:t xml:space="preserve"> в</w:t>
      </w:r>
      <w:r w:rsidRPr="00106267">
        <w:rPr>
          <w:rFonts w:ascii="Times New Roman" w:hAnsi="Times New Roman" w:cs="Times New Roman"/>
          <w:sz w:val="24"/>
          <w:szCs w:val="24"/>
        </w:rPr>
        <w:t xml:space="preserve"> однієї тієї ж самої людини в залежності від ряду факторів. Так, великий вплив на величину електричного опору мають такі фактори, як стан шкіри, стан стомленості, стан нервової системи і таке інше. Суха, груба, мозолиста шкіра, бадьоре самопочуття і нормальний стан нервової системи різко підвищує електричний опір організму і. навпаки, волога шкіра, стомленість, збудження значно знижують його. На опір тіла значно впливають вологість і температура повітря. стан одягу, взуття в т.д. Рівень ураження тіла людини струмом залежить від його сили і частоти, від шляху і часу його дії. Найбільш небезпечний шлях струму через серце, мозок, легені, а найбільш незахищеними частинами в момент доторку до струмоведучої частини являється щока, шия, голінь, плече і тильна сторона кисті руки.</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Не менш ва</w:t>
      </w:r>
      <w:r w:rsidR="00650A18">
        <w:rPr>
          <w:rFonts w:ascii="Times New Roman" w:hAnsi="Times New Roman" w:cs="Times New Roman"/>
          <w:sz w:val="24"/>
          <w:szCs w:val="24"/>
        </w:rPr>
        <w:t>жливим фактором є площа контакту</w:t>
      </w:r>
      <w:r w:rsidRPr="00106267">
        <w:rPr>
          <w:rFonts w:ascii="Times New Roman" w:hAnsi="Times New Roman" w:cs="Times New Roman"/>
          <w:sz w:val="24"/>
          <w:szCs w:val="24"/>
        </w:rPr>
        <w:t xml:space="preserve"> тіла з струмом провідною частиною електроустановки. Чим більша площа, тим більше небезпека ураження і менший опір струмові, тому небезпека ураження електричним струмом різко зростає при таких видах робіт, як зварювання в середині колодязів. цистерн, резервуарів, де більша вірогідність доторкування до металічних конструкцій.</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lastRenderedPageBreak/>
        <w:t>Небезпечними являються приміщення з струмопровідними підлогами (земля, бетон, метал та ін.), в яких відносна вологість перевищує</w:t>
      </w:r>
      <w:r w:rsidRPr="00106267">
        <w:rPr>
          <w:rFonts w:ascii="Times New Roman" w:hAnsi="Times New Roman" w:cs="Times New Roman"/>
          <w:noProof/>
          <w:sz w:val="24"/>
          <w:szCs w:val="24"/>
        </w:rPr>
        <w:t xml:space="preserve"> 75</w:t>
      </w:r>
      <w:r w:rsidRPr="00106267">
        <w:rPr>
          <w:rFonts w:ascii="Times New Roman" w:hAnsi="Times New Roman" w:cs="Times New Roman"/>
          <w:sz w:val="24"/>
          <w:szCs w:val="24"/>
        </w:rPr>
        <w:t xml:space="preserve"> відсотків. Особливо небезпечними є приміщення, в яких відносна вологість повітря досягає</w:t>
      </w:r>
      <w:r w:rsidRPr="00106267">
        <w:rPr>
          <w:rFonts w:ascii="Times New Roman" w:hAnsi="Times New Roman" w:cs="Times New Roman"/>
          <w:noProof/>
          <w:sz w:val="24"/>
          <w:szCs w:val="24"/>
        </w:rPr>
        <w:t xml:space="preserve"> 100</w:t>
      </w:r>
      <w:r w:rsidRPr="00106267">
        <w:rPr>
          <w:rFonts w:ascii="Times New Roman" w:hAnsi="Times New Roman" w:cs="Times New Roman"/>
          <w:sz w:val="24"/>
          <w:szCs w:val="24"/>
        </w:rPr>
        <w:t xml:space="preserve"> відсотків (стеля. стіни, підлога і предмети, що знаходяться в приміщення, покриті вологою), а також приміщення з хімічно активним середовищем, яке викликає пошкодження ізоляції і струмопровідних частин електрообладнання.</w:t>
      </w:r>
    </w:p>
    <w:p w:rsidR="00106267" w:rsidRPr="00106267" w:rsidRDefault="00106267" w:rsidP="00106267">
      <w:pPr>
        <w:spacing w:after="0" w:line="240" w:lineRule="auto"/>
        <w:ind w:right="-142" w:firstLine="709"/>
        <w:jc w:val="both"/>
        <w:rPr>
          <w:rFonts w:ascii="Times New Roman" w:hAnsi="Times New Roman" w:cs="Times New Roman"/>
          <w:i/>
          <w:sz w:val="24"/>
          <w:szCs w:val="24"/>
        </w:rPr>
      </w:pPr>
      <w:r w:rsidRPr="00106267">
        <w:rPr>
          <w:rFonts w:ascii="Times New Roman" w:hAnsi="Times New Roman" w:cs="Times New Roman"/>
          <w:i/>
          <w:sz w:val="24"/>
          <w:szCs w:val="24"/>
        </w:rPr>
        <w:t xml:space="preserve">Для нормальних умов роботи в сухих приміщеннях вважається безпечною напруга 42В. а при особливо несприятливих умовах смертельні ураження струмом можливі і при напрузі 12В </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При збільшенні частоти струму небезпека ураження знижується. Найбільш небезпечний струм з частотою</w:t>
      </w:r>
      <w:r w:rsidRPr="00106267">
        <w:rPr>
          <w:rFonts w:ascii="Times New Roman" w:hAnsi="Times New Roman" w:cs="Times New Roman"/>
          <w:noProof/>
          <w:sz w:val="24"/>
          <w:szCs w:val="24"/>
        </w:rPr>
        <w:t xml:space="preserve"> 40-60</w:t>
      </w:r>
      <w:r w:rsidRPr="00106267">
        <w:rPr>
          <w:rFonts w:ascii="Times New Roman" w:hAnsi="Times New Roman" w:cs="Times New Roman"/>
          <w:sz w:val="24"/>
          <w:szCs w:val="24"/>
        </w:rPr>
        <w:t xml:space="preserve"> Гц. При частоті вище</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noProof/>
          <w:sz w:val="24"/>
          <w:szCs w:val="24"/>
        </w:rPr>
        <w:t>100</w:t>
      </w:r>
      <w:r w:rsidRPr="00106267">
        <w:rPr>
          <w:rFonts w:ascii="Times New Roman" w:hAnsi="Times New Roman" w:cs="Times New Roman"/>
          <w:sz w:val="24"/>
          <w:szCs w:val="24"/>
        </w:rPr>
        <w:t xml:space="preserve"> Гц небезпека ураження різко падає.</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Величина струму ураження залежить також від величини прикладеної напруги в момент доторкування до струмопровідної частини. Якщо  людина  замикає своїм тілом дві фази проводів  діючої установки, то вона ставить своє тіло під повну </w:t>
      </w:r>
      <w:proofErr w:type="spellStart"/>
      <w:r w:rsidRPr="00106267">
        <w:rPr>
          <w:rFonts w:ascii="Times New Roman" w:hAnsi="Times New Roman" w:cs="Times New Roman"/>
          <w:sz w:val="24"/>
          <w:szCs w:val="24"/>
        </w:rPr>
        <w:t>міжлінійну</w:t>
      </w:r>
      <w:proofErr w:type="spellEnd"/>
      <w:r w:rsidRPr="00106267">
        <w:rPr>
          <w:rFonts w:ascii="Times New Roman" w:hAnsi="Times New Roman" w:cs="Times New Roman"/>
          <w:sz w:val="24"/>
          <w:szCs w:val="24"/>
        </w:rPr>
        <w:t xml:space="preserve"> напругу</w:t>
      </w:r>
      <w:r w:rsidRPr="00106267">
        <w:rPr>
          <w:rFonts w:ascii="Times New Roman" w:hAnsi="Times New Roman" w:cs="Times New Roman"/>
          <w:noProof/>
          <w:sz w:val="24"/>
          <w:szCs w:val="24"/>
        </w:rPr>
        <w:t xml:space="preserve"> 380</w:t>
      </w:r>
      <w:r w:rsidRPr="00106267">
        <w:rPr>
          <w:rFonts w:ascii="Times New Roman" w:hAnsi="Times New Roman" w:cs="Times New Roman"/>
          <w:sz w:val="24"/>
          <w:szCs w:val="24"/>
        </w:rPr>
        <w:t xml:space="preserve"> В незалежно від опору ізоляції ніг від підлоги.</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Коли людина доторкується до одного фазного проводу. то вона попадає під напругу, яка діє між цим проводом і землею. Величина цієї напруги приблизно в</w:t>
      </w:r>
      <w:r w:rsidRPr="00106267">
        <w:rPr>
          <w:rFonts w:ascii="Times New Roman" w:hAnsi="Times New Roman" w:cs="Times New Roman"/>
          <w:noProof/>
          <w:sz w:val="24"/>
          <w:szCs w:val="24"/>
        </w:rPr>
        <w:t xml:space="preserve"> 1.7</w:t>
      </w:r>
      <w:r w:rsidRPr="00106267">
        <w:rPr>
          <w:rFonts w:ascii="Times New Roman" w:hAnsi="Times New Roman" w:cs="Times New Roman"/>
          <w:sz w:val="24"/>
          <w:szCs w:val="24"/>
        </w:rPr>
        <w:t xml:space="preserve"> рази менша </w:t>
      </w:r>
      <w:proofErr w:type="spellStart"/>
      <w:r w:rsidRPr="00106267">
        <w:rPr>
          <w:rFonts w:ascii="Times New Roman" w:hAnsi="Times New Roman" w:cs="Times New Roman"/>
          <w:sz w:val="24"/>
          <w:szCs w:val="24"/>
        </w:rPr>
        <w:t>міжлінійної</w:t>
      </w:r>
      <w:proofErr w:type="spellEnd"/>
      <w:r w:rsidRPr="00106267">
        <w:rPr>
          <w:rFonts w:ascii="Times New Roman" w:hAnsi="Times New Roman" w:cs="Times New Roman"/>
          <w:sz w:val="24"/>
          <w:szCs w:val="24"/>
        </w:rPr>
        <w:t>, Крім цього вона зменшується опором ізоляції між людиною і землею (взуття, підлога тощо).</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Напруга, яка виникла в колі струму замикання на землю між двома її точками в місцях доторкування людини, називається напругою дотику.</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Ураження електричним струмом може трапитися і від дії крокової напруги, яка виникає від розтікання струму при замкненні струмопровідних частин на корпус обладнання, або безпосередньо на землю. Крокова напруга  рівна  різниці потенціалів між двома точками поверхні землі на відстань одного кроку (близько</w:t>
      </w:r>
      <w:r w:rsidRPr="00106267">
        <w:rPr>
          <w:rFonts w:ascii="Times New Roman" w:hAnsi="Times New Roman" w:cs="Times New Roman"/>
          <w:noProof/>
          <w:sz w:val="24"/>
          <w:szCs w:val="24"/>
        </w:rPr>
        <w:t xml:space="preserve"> </w:t>
      </w:r>
      <w:smartTag w:uri="urn:schemas-microsoft-com:office:smarttags" w:element="metricconverter">
        <w:smartTagPr>
          <w:attr w:name="ProductID" w:val="0.8 м"/>
        </w:smartTagPr>
        <w:r w:rsidRPr="00106267">
          <w:rPr>
            <w:rFonts w:ascii="Times New Roman" w:hAnsi="Times New Roman" w:cs="Times New Roman"/>
            <w:noProof/>
            <w:sz w:val="24"/>
            <w:szCs w:val="24"/>
          </w:rPr>
          <w:t>0.8</w:t>
        </w:r>
        <w:r w:rsidRPr="00106267">
          <w:rPr>
            <w:rFonts w:ascii="Times New Roman" w:hAnsi="Times New Roman" w:cs="Times New Roman"/>
            <w:sz w:val="24"/>
            <w:szCs w:val="24"/>
          </w:rPr>
          <w:t xml:space="preserve"> м</w:t>
        </w:r>
      </w:smartTag>
      <w:r w:rsidRPr="00106267">
        <w:rPr>
          <w:rFonts w:ascii="Times New Roman" w:hAnsi="Times New Roman" w:cs="Times New Roman"/>
          <w:sz w:val="24"/>
          <w:szCs w:val="24"/>
        </w:rPr>
        <w:t>). Вона зростає по мірі наближення до місця дотику струмопровідних частин до землі і може бути рівною напрузі дотику. При виявленні з'єднання з землею будь-якої струмопровідної частини установки заборонено наближуватися до місця пошкодження на відстань меншу</w:t>
      </w:r>
      <w:r w:rsidRPr="00106267">
        <w:rPr>
          <w:rFonts w:ascii="Times New Roman" w:hAnsi="Times New Roman" w:cs="Times New Roman"/>
          <w:noProof/>
          <w:sz w:val="24"/>
          <w:szCs w:val="24"/>
        </w:rPr>
        <w:t xml:space="preserve"> 4-</w:t>
      </w:r>
      <w:smartTag w:uri="urn:schemas-microsoft-com:office:smarttags" w:element="metricconverter">
        <w:smartTagPr>
          <w:attr w:name="ProductID" w:val="5 м"/>
        </w:smartTagPr>
        <w:r w:rsidRPr="00106267">
          <w:rPr>
            <w:rFonts w:ascii="Times New Roman" w:hAnsi="Times New Roman" w:cs="Times New Roman"/>
            <w:noProof/>
            <w:sz w:val="24"/>
            <w:szCs w:val="24"/>
          </w:rPr>
          <w:t>5</w:t>
        </w:r>
        <w:r w:rsidRPr="00106267">
          <w:rPr>
            <w:rFonts w:ascii="Times New Roman" w:hAnsi="Times New Roman" w:cs="Times New Roman"/>
            <w:sz w:val="24"/>
            <w:szCs w:val="24"/>
          </w:rPr>
          <w:t xml:space="preserve"> м</w:t>
        </w:r>
      </w:smartTag>
      <w:r w:rsidRPr="00106267">
        <w:rPr>
          <w:rFonts w:ascii="Times New Roman" w:hAnsi="Times New Roman" w:cs="Times New Roman"/>
          <w:sz w:val="24"/>
          <w:szCs w:val="24"/>
        </w:rPr>
        <w:t xml:space="preserve"> в закритих розподільних улаштуваннях і на</w:t>
      </w:r>
      <w:r w:rsidRPr="00106267">
        <w:rPr>
          <w:rFonts w:ascii="Times New Roman" w:hAnsi="Times New Roman" w:cs="Times New Roman"/>
          <w:noProof/>
          <w:sz w:val="24"/>
          <w:szCs w:val="24"/>
        </w:rPr>
        <w:t xml:space="preserve"> 8-</w:t>
      </w:r>
      <w:smartTag w:uri="urn:schemas-microsoft-com:office:smarttags" w:element="metricconverter">
        <w:smartTagPr>
          <w:attr w:name="ProductID" w:val="10 м"/>
        </w:smartTagPr>
        <w:r w:rsidRPr="00106267">
          <w:rPr>
            <w:rFonts w:ascii="Times New Roman" w:hAnsi="Times New Roman" w:cs="Times New Roman"/>
            <w:noProof/>
            <w:sz w:val="24"/>
            <w:szCs w:val="24"/>
          </w:rPr>
          <w:t>10</w:t>
        </w:r>
        <w:r w:rsidRPr="00106267">
          <w:rPr>
            <w:rFonts w:ascii="Times New Roman" w:hAnsi="Times New Roman" w:cs="Times New Roman"/>
            <w:sz w:val="24"/>
            <w:szCs w:val="24"/>
          </w:rPr>
          <w:t xml:space="preserve"> м</w:t>
        </w:r>
      </w:smartTag>
      <w:r w:rsidRPr="00106267">
        <w:rPr>
          <w:rFonts w:ascii="Times New Roman" w:hAnsi="Times New Roman" w:cs="Times New Roman"/>
          <w:noProof/>
          <w:sz w:val="24"/>
          <w:szCs w:val="24"/>
        </w:rPr>
        <w:t xml:space="preserve"> -</w:t>
      </w:r>
      <w:r w:rsidRPr="00106267">
        <w:rPr>
          <w:rFonts w:ascii="Times New Roman" w:hAnsi="Times New Roman" w:cs="Times New Roman"/>
          <w:sz w:val="24"/>
          <w:szCs w:val="24"/>
        </w:rPr>
        <w:t xml:space="preserve"> відкритих.</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Тривала дія перемінного електромагнітного поля на організм людини також викликає деякі порушення його нормальної діяльності</w:t>
      </w:r>
      <w:r w:rsidRPr="00106267">
        <w:rPr>
          <w:rFonts w:ascii="Times New Roman" w:hAnsi="Times New Roman" w:cs="Times New Roman"/>
          <w:noProof/>
          <w:sz w:val="24"/>
          <w:szCs w:val="24"/>
        </w:rPr>
        <w:t xml:space="preserve"> -</w:t>
      </w:r>
      <w:r w:rsidRPr="00106267">
        <w:rPr>
          <w:rFonts w:ascii="Times New Roman" w:hAnsi="Times New Roman" w:cs="Times New Roman"/>
          <w:sz w:val="24"/>
          <w:szCs w:val="24"/>
        </w:rPr>
        <w:t xml:space="preserve"> людина швидко стомлюється, знижується точність рухів під час роботи, виникає головний біль і біль в області серця, іноді підвищується кров’яний тиск. </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Електричне поле промислової частоти окрім біологічної дії на організм викликає електризацію його як провідника. Людина, яка ізольована від землі і  знаходиться в електричному полі, опиняється під значним потенціалом (величиною кілька кіловат). У випадку доторкування до заземлених частин електрообладнання виникає електричний розряд. Розрядний струм викликає болісні відчуття.</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Вибір засобів захисту від шкідливої дії електромагнітних полів залежить від частоти їх коливань. В установках промислової частоти напругою</w:t>
      </w:r>
      <w:r w:rsidRPr="00106267">
        <w:rPr>
          <w:rFonts w:ascii="Times New Roman" w:hAnsi="Times New Roman" w:cs="Times New Roman"/>
          <w:noProof/>
          <w:sz w:val="24"/>
          <w:szCs w:val="24"/>
        </w:rPr>
        <w:t xml:space="preserve"> 300</w:t>
      </w:r>
      <w:r w:rsidRPr="00106267">
        <w:rPr>
          <w:rFonts w:ascii="Times New Roman" w:hAnsi="Times New Roman" w:cs="Times New Roman"/>
          <w:sz w:val="24"/>
          <w:szCs w:val="24"/>
        </w:rPr>
        <w:t xml:space="preserve"> кВ і вище як захисний засіб застосовують екрануючий костюм, який виготовляється з спеціальної металізованої тканини. В комплект захисного костюма входять комбінезон або куртка з брюками, головний убір (каска, шапка) і шкіряні черевики з  електропровідними підошвами, що забезпечують контакт з поверхнею, на якій стоїть людина. Усі частини костюма з'єднані між собою спеціальними гнучкими провідниками.</w:t>
      </w:r>
    </w:p>
    <w:p w:rsidR="00106267" w:rsidRPr="00106267" w:rsidRDefault="00106267" w:rsidP="00106267">
      <w:pPr>
        <w:spacing w:after="0" w:line="240" w:lineRule="auto"/>
        <w:ind w:right="-142" w:firstLine="709"/>
        <w:jc w:val="both"/>
        <w:rPr>
          <w:rFonts w:ascii="Times New Roman" w:hAnsi="Times New Roman" w:cs="Times New Roman"/>
          <w:sz w:val="24"/>
          <w:szCs w:val="24"/>
        </w:rPr>
      </w:pPr>
      <w:r w:rsidRPr="00106267">
        <w:rPr>
          <w:rFonts w:ascii="Times New Roman" w:hAnsi="Times New Roman" w:cs="Times New Roman"/>
          <w:sz w:val="24"/>
          <w:szCs w:val="24"/>
        </w:rPr>
        <w:t>Для захисту застосовують також спеціальні заземлені екрани у вигляді щитів, з металевої сітки, їх захисна дія побудована на ефекті ослаблення електричного поля поблизу заземленого металевого предмета. Екрани можуть бути стаціонарні і переносні у вигляді козирків, навісів, перегородок або палаток.</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Небезпеку для людини складає і статичний електрострум, який виникає в результаті складних процесів. пов'язаних з перерозподілом електронів або іонів при </w:t>
      </w:r>
      <w:r w:rsidRPr="00106267">
        <w:rPr>
          <w:rFonts w:ascii="Times New Roman" w:hAnsi="Times New Roman" w:cs="Times New Roman"/>
          <w:sz w:val="24"/>
          <w:szCs w:val="24"/>
        </w:rPr>
        <w:lastRenderedPageBreak/>
        <w:t xml:space="preserve">стикуванні двох різнорідних матеріалів. Іскрові розряди статичної електрики </w:t>
      </w:r>
      <w:r w:rsidRPr="00106267">
        <w:rPr>
          <w:rFonts w:ascii="Times New Roman" w:hAnsi="Times New Roman" w:cs="Times New Roman"/>
          <w:smallCaps/>
          <w:sz w:val="24"/>
          <w:szCs w:val="24"/>
        </w:rPr>
        <w:t xml:space="preserve">можуть </w:t>
      </w:r>
      <w:r w:rsidRPr="00106267">
        <w:rPr>
          <w:rFonts w:ascii="Times New Roman" w:hAnsi="Times New Roman" w:cs="Times New Roman"/>
          <w:sz w:val="24"/>
          <w:szCs w:val="24"/>
        </w:rPr>
        <w:t>стати причиною спалахування горючих речових і вибухів, привести до пошкодження і руйнування матеріалів, негативно впливати на організм людини.</w:t>
      </w:r>
    </w:p>
    <w:p w:rsidR="00106267" w:rsidRPr="00106267" w:rsidRDefault="00106267" w:rsidP="00106267">
      <w:pPr>
        <w:pStyle w:val="2"/>
        <w:ind w:right="-1" w:firstLine="709"/>
        <w:rPr>
          <w:i/>
          <w:szCs w:val="24"/>
        </w:rPr>
      </w:pPr>
      <w:r w:rsidRPr="00106267">
        <w:rPr>
          <w:i/>
          <w:szCs w:val="24"/>
        </w:rPr>
        <w:t>Накопичення розрядів статичної електрики на стаціонарних і пересувних установках відбувається: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при наливанні рідин, що електризуються (етиловий ефір, сірковуглець, бензол, бензин, толуол, етиловий і метиловий спирти) в незаземлені резервуари, цистерни та інші ємкості:</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під час протікання рідин по трубах, ізольованих від землі, або по гумових і поліетиленових шлангах;</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при виході з сопел зріджених або стиснутих газів, особливо коли в них знаходиться тонко розпилена рідина, суспензія чи пил:</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під час перевезення рідини в незаземлених цистернах і бочках:</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при фільтрації рідини через пористі перегородки або стінки:</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при переміщенні </w:t>
      </w:r>
      <w:proofErr w:type="spellStart"/>
      <w:r w:rsidRPr="00106267">
        <w:rPr>
          <w:rFonts w:ascii="Times New Roman" w:hAnsi="Times New Roman" w:cs="Times New Roman"/>
          <w:sz w:val="24"/>
          <w:szCs w:val="24"/>
        </w:rPr>
        <w:t>пилоповітряної</w:t>
      </w:r>
      <w:proofErr w:type="spellEnd"/>
      <w:r w:rsidRPr="00106267">
        <w:rPr>
          <w:rFonts w:ascii="Times New Roman" w:hAnsi="Times New Roman" w:cs="Times New Roman"/>
          <w:sz w:val="24"/>
          <w:szCs w:val="24"/>
        </w:rPr>
        <w:t xml:space="preserve"> суміші в незаземлених трубах і апаратах (пневмотранспорт, розмелювання, </w:t>
      </w:r>
      <w:proofErr w:type="spellStart"/>
      <w:r w:rsidRPr="00106267">
        <w:rPr>
          <w:rFonts w:ascii="Times New Roman" w:hAnsi="Times New Roman" w:cs="Times New Roman"/>
          <w:sz w:val="24"/>
          <w:szCs w:val="24"/>
        </w:rPr>
        <w:t>аеросушіння</w:t>
      </w:r>
      <w:proofErr w:type="spellEnd"/>
      <w:r w:rsidRPr="00106267">
        <w:rPr>
          <w:rFonts w:ascii="Times New Roman" w:hAnsi="Times New Roman" w:cs="Times New Roman"/>
          <w:sz w:val="24"/>
          <w:szCs w:val="24"/>
        </w:rPr>
        <w:t>):</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в процесі перемішування речовин в змішувачах:</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при механічній обробці пластмас (діелектриків) на верстатах і вручну:</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при терті трансмісійних пасів об шківи.</w:t>
      </w:r>
    </w:p>
    <w:p w:rsidR="00106267" w:rsidRPr="00106267" w:rsidRDefault="00106267" w:rsidP="00106267">
      <w:pPr>
        <w:pStyle w:val="1"/>
        <w:spacing w:line="240" w:lineRule="auto"/>
        <w:ind w:left="0" w:right="-1" w:firstLine="709"/>
        <w:rPr>
          <w:rFonts w:ascii="Times New Roman" w:hAnsi="Times New Roman"/>
          <w:sz w:val="24"/>
          <w:szCs w:val="24"/>
        </w:rPr>
      </w:pPr>
      <w:r w:rsidRPr="00106267">
        <w:rPr>
          <w:rFonts w:ascii="Times New Roman" w:hAnsi="Times New Roman"/>
          <w:sz w:val="24"/>
          <w:szCs w:val="24"/>
        </w:rPr>
        <w:t>Накопичення зарядів статичної електрики на людях відбувається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при користуванні </w:t>
      </w:r>
      <w:r w:rsidRPr="00106267">
        <w:rPr>
          <w:rFonts w:ascii="Times New Roman" w:hAnsi="Times New Roman" w:cs="Times New Roman"/>
          <w:b/>
          <w:smallCaps/>
          <w:sz w:val="24"/>
          <w:szCs w:val="24"/>
        </w:rPr>
        <w:t xml:space="preserve">взуттям </w:t>
      </w:r>
      <w:r w:rsidRPr="00106267">
        <w:rPr>
          <w:rFonts w:ascii="Times New Roman" w:hAnsi="Times New Roman" w:cs="Times New Roman"/>
          <w:sz w:val="24"/>
          <w:szCs w:val="24"/>
        </w:rPr>
        <w:t>з не електропровідними підошвами:</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при рухові по покриттю підлоги, яке не проводить електрострум: при виконанні ручних операцій з речовинами</w:t>
      </w:r>
      <w:r w:rsidRPr="00106267">
        <w:rPr>
          <w:rFonts w:ascii="Times New Roman" w:hAnsi="Times New Roman" w:cs="Times New Roman"/>
          <w:noProof/>
          <w:sz w:val="24"/>
          <w:szCs w:val="24"/>
        </w:rPr>
        <w:t xml:space="preserve"> -</w:t>
      </w:r>
      <w:r w:rsidRPr="00106267">
        <w:rPr>
          <w:rFonts w:ascii="Times New Roman" w:hAnsi="Times New Roman" w:cs="Times New Roman"/>
          <w:sz w:val="24"/>
          <w:szCs w:val="24"/>
        </w:rPr>
        <w:t xml:space="preserve"> діелектриками. </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Тривала дія зарядів статичної електрики шкідливо впливає на здоров'я працюючих.</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Для відведення статичної електрики, яка накопичується на установках, пристроях, обладнанні. застосовують заземлюючі пристосування.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Змішувачі, </w:t>
      </w:r>
      <w:proofErr w:type="spellStart"/>
      <w:r w:rsidRPr="00106267">
        <w:rPr>
          <w:rFonts w:ascii="Times New Roman" w:hAnsi="Times New Roman" w:cs="Times New Roman"/>
          <w:sz w:val="24"/>
          <w:szCs w:val="24"/>
        </w:rPr>
        <w:t>газо-</w:t>
      </w:r>
      <w:proofErr w:type="spellEnd"/>
      <w:r w:rsidRPr="00106267">
        <w:rPr>
          <w:rFonts w:ascii="Times New Roman" w:hAnsi="Times New Roman" w:cs="Times New Roman"/>
          <w:sz w:val="24"/>
          <w:szCs w:val="24"/>
        </w:rPr>
        <w:t xml:space="preserve"> і повітропроводи. повітряні і газові компресори, </w:t>
      </w:r>
      <w:proofErr w:type="spellStart"/>
      <w:r w:rsidRPr="00106267">
        <w:rPr>
          <w:rFonts w:ascii="Times New Roman" w:hAnsi="Times New Roman" w:cs="Times New Roman"/>
          <w:sz w:val="24"/>
          <w:szCs w:val="24"/>
        </w:rPr>
        <w:t>пневмосушарки</w:t>
      </w:r>
      <w:proofErr w:type="spellEnd"/>
      <w:r w:rsidRPr="00106267">
        <w:rPr>
          <w:rFonts w:ascii="Times New Roman" w:hAnsi="Times New Roman" w:cs="Times New Roman"/>
          <w:sz w:val="24"/>
          <w:szCs w:val="24"/>
        </w:rPr>
        <w:t xml:space="preserve">. повітропроводи витяжних систем вентиляції і </w:t>
      </w:r>
      <w:proofErr w:type="spellStart"/>
      <w:r w:rsidRPr="00106267">
        <w:rPr>
          <w:rFonts w:ascii="Times New Roman" w:hAnsi="Times New Roman" w:cs="Times New Roman"/>
          <w:sz w:val="24"/>
          <w:szCs w:val="24"/>
        </w:rPr>
        <w:t>пневмотранспорта</w:t>
      </w:r>
      <w:proofErr w:type="spellEnd"/>
      <w:r w:rsidRPr="00106267">
        <w:rPr>
          <w:rFonts w:ascii="Times New Roman" w:hAnsi="Times New Roman" w:cs="Times New Roman"/>
          <w:sz w:val="24"/>
          <w:szCs w:val="24"/>
        </w:rPr>
        <w:t>, особливо при видаленні синтетичних матеріалів, зливно-наливні пристрої, резервуари, ємкості, апарати та інше устаткування в яких виникають небезпечні потенціали електричного струму, необхідно заземлювати не менше ніж в двох місцях.</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Усі пересувні ємкості, які тимчасово знаходяться під наливом або зливом зріджених горючих газів і </w:t>
      </w:r>
      <w:proofErr w:type="spellStart"/>
      <w:r w:rsidRPr="00106267">
        <w:rPr>
          <w:rFonts w:ascii="Times New Roman" w:hAnsi="Times New Roman" w:cs="Times New Roman"/>
          <w:sz w:val="24"/>
          <w:szCs w:val="24"/>
        </w:rPr>
        <w:t>пожежонебезпечних</w:t>
      </w:r>
      <w:proofErr w:type="spellEnd"/>
      <w:r w:rsidRPr="00106267">
        <w:rPr>
          <w:rFonts w:ascii="Times New Roman" w:hAnsi="Times New Roman" w:cs="Times New Roman"/>
          <w:sz w:val="24"/>
          <w:szCs w:val="24"/>
        </w:rPr>
        <w:t xml:space="preserve"> рідин, на час заповнення необхідно приєднувати до заземлювача.</w:t>
      </w:r>
    </w:p>
    <w:p w:rsidR="00106267" w:rsidRPr="00106267" w:rsidRDefault="00106267" w:rsidP="00106267">
      <w:pPr>
        <w:pStyle w:val="3"/>
        <w:spacing w:after="0" w:line="240" w:lineRule="auto"/>
        <w:ind w:left="0" w:right="-1" w:firstLine="709"/>
        <w:jc w:val="both"/>
        <w:rPr>
          <w:rFonts w:ascii="Times New Roman" w:hAnsi="Times New Roman" w:cs="Times New Roman"/>
          <w:sz w:val="24"/>
          <w:szCs w:val="24"/>
        </w:rPr>
      </w:pPr>
      <w:r w:rsidRPr="00106267">
        <w:rPr>
          <w:rFonts w:ascii="Times New Roman" w:hAnsi="Times New Roman" w:cs="Times New Roman"/>
          <w:sz w:val="24"/>
          <w:szCs w:val="24"/>
        </w:rPr>
        <w:t>Для попередження спалахування і вибуху пило повітряних сумішей необхідно:</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а) перешкоджати утворенню сумішей в межах вибухання: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б) остерігатися утворення тонкого пилу:</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в) підвищувати відносну вологість повітря: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г) заземлювати технологічне і транспортне обладнання, особливо випускні сопла. Фільтри з текстильних та інших </w:t>
      </w:r>
      <w:proofErr w:type="spellStart"/>
      <w:r w:rsidRPr="00106267">
        <w:rPr>
          <w:rFonts w:ascii="Times New Roman" w:hAnsi="Times New Roman" w:cs="Times New Roman"/>
          <w:sz w:val="24"/>
          <w:szCs w:val="24"/>
        </w:rPr>
        <w:t>струмонепровідних</w:t>
      </w:r>
      <w:proofErr w:type="spellEnd"/>
      <w:r w:rsidRPr="00106267">
        <w:rPr>
          <w:rFonts w:ascii="Times New Roman" w:hAnsi="Times New Roman" w:cs="Times New Roman"/>
          <w:sz w:val="24"/>
          <w:szCs w:val="24"/>
        </w:rPr>
        <w:t xml:space="preserve"> матеріалів прошивати мідними багатожильними проводами з їх послідуючим заземленням:</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д) не допускати накопичення пилу в приміщенні, падіння або скидання його з великої висоти, а також її </w:t>
      </w:r>
      <w:proofErr w:type="spellStart"/>
      <w:r w:rsidRPr="00106267">
        <w:rPr>
          <w:rFonts w:ascii="Times New Roman" w:hAnsi="Times New Roman" w:cs="Times New Roman"/>
          <w:sz w:val="24"/>
          <w:szCs w:val="24"/>
        </w:rPr>
        <w:t>завіхрювання</w:t>
      </w:r>
      <w:proofErr w:type="spellEnd"/>
      <w:r w:rsidRPr="00106267">
        <w:rPr>
          <w:rFonts w:ascii="Times New Roman" w:hAnsi="Times New Roman" w:cs="Times New Roman"/>
          <w:sz w:val="24"/>
          <w:szCs w:val="24"/>
        </w:rPr>
        <w:t>.</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Для відведення статичної електрики використовують струмопровідне взуття</w:t>
      </w:r>
      <w:r w:rsidRPr="00106267">
        <w:rPr>
          <w:rFonts w:ascii="Times New Roman" w:hAnsi="Times New Roman" w:cs="Times New Roman"/>
          <w:noProof/>
          <w:sz w:val="24"/>
          <w:szCs w:val="24"/>
        </w:rPr>
        <w:t xml:space="preserve"> -</w:t>
      </w:r>
      <w:r w:rsidRPr="00106267">
        <w:rPr>
          <w:rFonts w:ascii="Times New Roman" w:hAnsi="Times New Roman" w:cs="Times New Roman"/>
          <w:sz w:val="24"/>
          <w:szCs w:val="24"/>
        </w:rPr>
        <w:t xml:space="preserve"> черевики на шкіряній підошві із струмопровідної гуми або пробитій </w:t>
      </w:r>
      <w:proofErr w:type="spellStart"/>
      <w:r w:rsidRPr="00106267">
        <w:rPr>
          <w:rFonts w:ascii="Times New Roman" w:hAnsi="Times New Roman" w:cs="Times New Roman"/>
          <w:sz w:val="24"/>
          <w:szCs w:val="24"/>
        </w:rPr>
        <w:t>струмопровідниками</w:t>
      </w:r>
      <w:proofErr w:type="spellEnd"/>
      <w:r w:rsidRPr="00106267">
        <w:rPr>
          <w:rFonts w:ascii="Times New Roman" w:hAnsi="Times New Roman" w:cs="Times New Roman"/>
          <w:sz w:val="24"/>
          <w:szCs w:val="24"/>
        </w:rPr>
        <w:t>, не утворюючими іскор при терті і ударах заклепками, заземлюють ручки дверей,  драбин  рукоятки приладів і т.п.</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Ураження струмом може трапитися і від блискавки. Струм блискавки може досягати</w:t>
      </w:r>
      <w:r w:rsidRPr="00106267">
        <w:rPr>
          <w:rFonts w:ascii="Times New Roman" w:hAnsi="Times New Roman" w:cs="Times New Roman"/>
          <w:noProof/>
          <w:sz w:val="24"/>
          <w:szCs w:val="24"/>
        </w:rPr>
        <w:t xml:space="preserve"> 100-200</w:t>
      </w:r>
      <w:r w:rsidRPr="00106267">
        <w:rPr>
          <w:rFonts w:ascii="Times New Roman" w:hAnsi="Times New Roman" w:cs="Times New Roman"/>
          <w:sz w:val="24"/>
          <w:szCs w:val="24"/>
        </w:rPr>
        <w:t xml:space="preserve"> кА. Виявляючи теплову, електромагнітну і механічну дію на предмети, по яким проходить, струм може викликати руйнування будівель і споруд, пожежі і вибухи, створювати велику небезпеку для людей.</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lastRenderedPageBreak/>
        <w:t xml:space="preserve">Руйнівна і </w:t>
      </w:r>
      <w:proofErr w:type="spellStart"/>
      <w:r w:rsidRPr="00106267">
        <w:rPr>
          <w:rFonts w:ascii="Times New Roman" w:hAnsi="Times New Roman" w:cs="Times New Roman"/>
          <w:sz w:val="24"/>
          <w:szCs w:val="24"/>
        </w:rPr>
        <w:t>уражаюча</w:t>
      </w:r>
      <w:proofErr w:type="spellEnd"/>
      <w:r w:rsidRPr="00106267">
        <w:rPr>
          <w:rFonts w:ascii="Times New Roman" w:hAnsi="Times New Roman" w:cs="Times New Roman"/>
          <w:sz w:val="24"/>
          <w:szCs w:val="24"/>
        </w:rPr>
        <w:t xml:space="preserve"> дія блискавки може бути викликана прямим ударом в об'єкт або занесеним високим потенціалом (по проводах повітряних ліній, по трубопроводах, в які ударила блискавка під час грозового </w:t>
      </w:r>
      <w:proofErr w:type="spellStart"/>
      <w:r w:rsidRPr="00106267">
        <w:rPr>
          <w:rFonts w:ascii="Times New Roman" w:hAnsi="Times New Roman" w:cs="Times New Roman"/>
          <w:sz w:val="24"/>
          <w:szCs w:val="24"/>
        </w:rPr>
        <w:t>.розряду</w:t>
      </w:r>
      <w:proofErr w:type="spellEnd"/>
      <w:r w:rsidRPr="00106267">
        <w:rPr>
          <w:rFonts w:ascii="Times New Roman" w:hAnsi="Times New Roman" w:cs="Times New Roman"/>
          <w:sz w:val="24"/>
          <w:szCs w:val="24"/>
        </w:rPr>
        <w:t>): наведеними напругами під дією електростатичної і електромагнітної індукції (вторинна дія блискавки), а також кроковими напругами і напругами дотику в зоні розтікання струму блискавки (при розряді в землю, дерево, будівлю, грозозахисний пристрій і т.п.).</w:t>
      </w:r>
    </w:p>
    <w:p w:rsidR="00106267" w:rsidRPr="00106267" w:rsidRDefault="00106267" w:rsidP="00106267">
      <w:pPr>
        <w:spacing w:after="0" w:line="240" w:lineRule="auto"/>
        <w:ind w:right="-1" w:firstLine="709"/>
        <w:jc w:val="both"/>
        <w:rPr>
          <w:rFonts w:ascii="Times New Roman" w:hAnsi="Times New Roman" w:cs="Times New Roman"/>
          <w:b/>
          <w:noProof/>
          <w:sz w:val="24"/>
          <w:szCs w:val="24"/>
        </w:rPr>
      </w:pPr>
      <w:r w:rsidRPr="00106267">
        <w:rPr>
          <w:rFonts w:ascii="Times New Roman" w:hAnsi="Times New Roman" w:cs="Times New Roman"/>
          <w:sz w:val="24"/>
          <w:szCs w:val="24"/>
        </w:rPr>
        <w:t>Для приймання електричного розряду блискавки (струму блискавки) служать пристрої</w:t>
      </w:r>
      <w:r w:rsidRPr="00106267">
        <w:rPr>
          <w:rFonts w:ascii="Times New Roman" w:hAnsi="Times New Roman" w:cs="Times New Roman"/>
          <w:noProof/>
          <w:sz w:val="24"/>
          <w:szCs w:val="24"/>
        </w:rPr>
        <w:t xml:space="preserve"> </w:t>
      </w:r>
      <w:proofErr w:type="spellStart"/>
      <w:r w:rsidRPr="00106267">
        <w:rPr>
          <w:rFonts w:ascii="Times New Roman" w:hAnsi="Times New Roman" w:cs="Times New Roman"/>
          <w:noProof/>
          <w:sz w:val="24"/>
          <w:szCs w:val="24"/>
        </w:rPr>
        <w:t>-</w:t>
      </w:r>
      <w:r w:rsidRPr="00106267">
        <w:rPr>
          <w:rFonts w:ascii="Times New Roman" w:hAnsi="Times New Roman" w:cs="Times New Roman"/>
          <w:sz w:val="24"/>
          <w:szCs w:val="24"/>
        </w:rPr>
        <w:t>блискавковідводи</w:t>
      </w:r>
      <w:proofErr w:type="spellEnd"/>
      <w:r w:rsidRPr="00106267">
        <w:rPr>
          <w:rFonts w:ascii="Times New Roman" w:hAnsi="Times New Roman" w:cs="Times New Roman"/>
          <w:sz w:val="24"/>
          <w:szCs w:val="24"/>
        </w:rPr>
        <w:t>, які складаються з несучої частини (опори), струмовідводу і заземлювача. Кожний блискавковідвід в залежності від його конструкції і висоти мас визначену зону захисту, всередині якої об'єкти захищені від прямого удару блискавки. Для захисту від електромагнітної індукції між трубопроводами та іншими   металевими предметами в місцях їх взаємного зближення на</w:t>
      </w:r>
      <w:r w:rsidRPr="00106267">
        <w:rPr>
          <w:rFonts w:ascii="Times New Roman" w:hAnsi="Times New Roman" w:cs="Times New Roman"/>
          <w:noProof/>
          <w:sz w:val="24"/>
          <w:szCs w:val="24"/>
        </w:rPr>
        <w:t xml:space="preserve"> </w:t>
      </w:r>
      <w:smartTag w:uri="urn:schemas-microsoft-com:office:smarttags" w:element="metricconverter">
        <w:smartTagPr>
          <w:attr w:name="ProductID" w:val="10 см"/>
        </w:smartTagPr>
        <w:r w:rsidRPr="00106267">
          <w:rPr>
            <w:rFonts w:ascii="Times New Roman" w:hAnsi="Times New Roman" w:cs="Times New Roman"/>
            <w:noProof/>
            <w:sz w:val="24"/>
            <w:szCs w:val="24"/>
          </w:rPr>
          <w:t>10</w:t>
        </w:r>
        <w:r w:rsidRPr="00106267">
          <w:rPr>
            <w:rFonts w:ascii="Times New Roman" w:hAnsi="Times New Roman" w:cs="Times New Roman"/>
            <w:sz w:val="24"/>
            <w:szCs w:val="24"/>
          </w:rPr>
          <w:t xml:space="preserve"> см</w:t>
        </w:r>
      </w:smartTag>
      <w:r w:rsidRPr="00106267">
        <w:rPr>
          <w:rFonts w:ascii="Times New Roman" w:hAnsi="Times New Roman" w:cs="Times New Roman"/>
          <w:sz w:val="24"/>
          <w:szCs w:val="24"/>
        </w:rPr>
        <w:t xml:space="preserve"> і менше через кожні</w:t>
      </w:r>
      <w:r w:rsidRPr="00106267">
        <w:rPr>
          <w:rFonts w:ascii="Times New Roman" w:hAnsi="Times New Roman" w:cs="Times New Roman"/>
          <w:noProof/>
          <w:sz w:val="24"/>
          <w:szCs w:val="24"/>
        </w:rPr>
        <w:t xml:space="preserve"> </w:t>
      </w:r>
      <w:smartTag w:uri="urn:schemas-microsoft-com:office:smarttags" w:element="metricconverter">
        <w:smartTagPr>
          <w:attr w:name="ProductID" w:val="20 м"/>
        </w:smartTagPr>
        <w:r w:rsidRPr="00106267">
          <w:rPr>
            <w:rFonts w:ascii="Times New Roman" w:hAnsi="Times New Roman" w:cs="Times New Roman"/>
            <w:noProof/>
            <w:sz w:val="24"/>
            <w:szCs w:val="24"/>
          </w:rPr>
          <w:t xml:space="preserve">20 </w:t>
        </w:r>
        <w:r w:rsidRPr="00106267">
          <w:rPr>
            <w:rFonts w:ascii="Times New Roman" w:hAnsi="Times New Roman" w:cs="Times New Roman"/>
            <w:sz w:val="24"/>
            <w:szCs w:val="24"/>
          </w:rPr>
          <w:t>м</w:t>
        </w:r>
      </w:smartTag>
      <w:r w:rsidRPr="00106267">
        <w:rPr>
          <w:rFonts w:ascii="Times New Roman" w:hAnsi="Times New Roman" w:cs="Times New Roman"/>
          <w:sz w:val="24"/>
          <w:szCs w:val="24"/>
        </w:rPr>
        <w:t xml:space="preserve"> приварюють стальні перемички з тим. щоб не було не замкнених контурів (в місцях розривів можливе іскріння, яке створює небезпеку вибуху та пожежі).</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eastAsia="Times New Roman" w:hAnsi="Times New Roman" w:cs="Times New Roman"/>
          <w:sz w:val="24"/>
          <w:szCs w:val="24"/>
          <w:lang w:eastAsia="ru-RU"/>
        </w:rPr>
        <w:t xml:space="preserve">1.6. </w:t>
      </w:r>
      <w:r w:rsidRPr="00106267">
        <w:rPr>
          <w:rFonts w:ascii="Times New Roman" w:hAnsi="Times New Roman" w:cs="Times New Roman"/>
          <w:sz w:val="24"/>
          <w:szCs w:val="24"/>
        </w:rPr>
        <w:t>Для захисту людини від ураження електричним струмом в електроустановках необхідно:</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забезпечити недоступність струмопровідних частин для випадкового доторкування: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застосувати в місцях підвищеної небезпеки електроустановки низької напруги:</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встановлювати захисне заземлення і занулення електроустановок:</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noProof/>
          <w:sz w:val="24"/>
          <w:szCs w:val="24"/>
        </w:rPr>
        <w:t>-</w:t>
      </w:r>
      <w:r w:rsidRPr="00106267">
        <w:rPr>
          <w:rFonts w:ascii="Times New Roman" w:hAnsi="Times New Roman" w:cs="Times New Roman"/>
          <w:sz w:val="24"/>
          <w:szCs w:val="24"/>
        </w:rPr>
        <w:t xml:space="preserve"> застосовувати захисне виключення, індивідуальні захисні засоби та інше.</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Недоступність струмопровідних частин повинна забезпечуватись їх загородженням, ізоляцією, розміщенням на недоступній висоті, тощо.</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Для ізоляції людини від землі і струмопровідних частин необхідно застосовувати ізоляційні підставки, решітки, діелектричні килимки, боти. калоші, рукавички, а також штанги, кліщі, кусачки, викрутки та інші інструменти і пристосування з рукоятками із діелектричних матеріалів, призначені для роботи під напругою при аварійних ремонтах. До захисних засобів відносяться також переносні заземлення, індикатори. захисні окуляри, пояси та інше.</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Захисні засоби від ураження електричним струмом повинні у визначенні строки періодично проходити лабораторне випробування.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Для безпеки при роботі з ручними електричними апаратами (електрифіковані дрилі, вібратори, гайкові викрутки та інше) і переносними лампами необхідно застосовувати низьку напругу</w:t>
      </w:r>
      <w:r w:rsidRPr="00106267">
        <w:rPr>
          <w:rFonts w:ascii="Times New Roman" w:hAnsi="Times New Roman" w:cs="Times New Roman"/>
          <w:noProof/>
          <w:sz w:val="24"/>
          <w:szCs w:val="24"/>
        </w:rPr>
        <w:t xml:space="preserve"> 12-42</w:t>
      </w:r>
      <w:r w:rsidRPr="00106267">
        <w:rPr>
          <w:rFonts w:ascii="Times New Roman" w:hAnsi="Times New Roman" w:cs="Times New Roman"/>
          <w:sz w:val="24"/>
          <w:szCs w:val="24"/>
        </w:rPr>
        <w:t xml:space="preserve"> В. яку одержують з допомогою понижувальних трансформаторів.</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Металеві не струмопровідні конструктивні частини електрообладнання, що не знаходиться під напругою, але можуть опинитися під нею відносно землі у випадку пошкодження ізоляції електричних машин і мереж, повинні бути обладнанні захисними заземленнями (</w:t>
      </w:r>
      <w:proofErr w:type="spellStart"/>
      <w:r w:rsidRPr="00106267">
        <w:rPr>
          <w:rFonts w:ascii="Times New Roman" w:hAnsi="Times New Roman" w:cs="Times New Roman"/>
          <w:sz w:val="24"/>
          <w:szCs w:val="24"/>
        </w:rPr>
        <w:t>зануленям</w:t>
      </w:r>
      <w:proofErr w:type="spellEnd"/>
      <w:r w:rsidRPr="00106267">
        <w:rPr>
          <w:rFonts w:ascii="Times New Roman" w:hAnsi="Times New Roman" w:cs="Times New Roman"/>
          <w:sz w:val="24"/>
          <w:szCs w:val="24"/>
        </w:rPr>
        <w:t>).</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Заземленням називається навмисне з'єднання якої-небудь частини електроустановки з заземлювачем.</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З допомогою заземлювача зменшується напруга на корпусі (у випадку замикання на нього струму), а також напруга дотику і крокова напруга в зоні розтікання цього струму. Доторкування до заземлення таке ж небезпечне, як і до </w:t>
      </w:r>
      <w:proofErr w:type="spellStart"/>
      <w:r w:rsidRPr="00106267">
        <w:rPr>
          <w:rFonts w:ascii="Times New Roman" w:hAnsi="Times New Roman" w:cs="Times New Roman"/>
          <w:sz w:val="24"/>
          <w:szCs w:val="24"/>
        </w:rPr>
        <w:t>струмопроводної</w:t>
      </w:r>
      <w:proofErr w:type="spellEnd"/>
      <w:r w:rsidRPr="00106267">
        <w:rPr>
          <w:rFonts w:ascii="Times New Roman" w:hAnsi="Times New Roman" w:cs="Times New Roman"/>
          <w:sz w:val="24"/>
          <w:szCs w:val="24"/>
        </w:rPr>
        <w:t xml:space="preserve"> частини. </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В трьохфазних </w:t>
      </w:r>
      <w:proofErr w:type="spellStart"/>
      <w:r w:rsidRPr="00106267">
        <w:rPr>
          <w:rFonts w:ascii="Times New Roman" w:hAnsi="Times New Roman" w:cs="Times New Roman"/>
          <w:sz w:val="24"/>
          <w:szCs w:val="24"/>
        </w:rPr>
        <w:t>чотирьохпровідних</w:t>
      </w:r>
      <w:proofErr w:type="spellEnd"/>
      <w:r w:rsidRPr="00106267">
        <w:rPr>
          <w:rFonts w:ascii="Times New Roman" w:hAnsi="Times New Roman" w:cs="Times New Roman"/>
          <w:sz w:val="24"/>
          <w:szCs w:val="24"/>
        </w:rPr>
        <w:t xml:space="preserve"> мережах з </w:t>
      </w:r>
      <w:proofErr w:type="spellStart"/>
      <w:r w:rsidRPr="00106267">
        <w:rPr>
          <w:rFonts w:ascii="Times New Roman" w:hAnsi="Times New Roman" w:cs="Times New Roman"/>
          <w:sz w:val="24"/>
          <w:szCs w:val="24"/>
        </w:rPr>
        <w:t>глухозаземленою</w:t>
      </w:r>
      <w:proofErr w:type="spellEnd"/>
      <w:r w:rsidRPr="00106267">
        <w:rPr>
          <w:rFonts w:ascii="Times New Roman" w:hAnsi="Times New Roman" w:cs="Times New Roman"/>
          <w:sz w:val="24"/>
          <w:szCs w:val="24"/>
        </w:rPr>
        <w:t xml:space="preserve"> </w:t>
      </w:r>
      <w:proofErr w:type="spellStart"/>
      <w:r w:rsidRPr="00106267">
        <w:rPr>
          <w:rFonts w:ascii="Times New Roman" w:hAnsi="Times New Roman" w:cs="Times New Roman"/>
          <w:sz w:val="24"/>
          <w:szCs w:val="24"/>
        </w:rPr>
        <w:t>нейтраллю</w:t>
      </w:r>
      <w:proofErr w:type="spellEnd"/>
      <w:r w:rsidRPr="00106267">
        <w:rPr>
          <w:rFonts w:ascii="Times New Roman" w:hAnsi="Times New Roman" w:cs="Times New Roman"/>
          <w:sz w:val="24"/>
          <w:szCs w:val="24"/>
        </w:rPr>
        <w:t xml:space="preserve"> напругою до</w:t>
      </w:r>
      <w:r w:rsidRPr="00106267">
        <w:rPr>
          <w:rFonts w:ascii="Times New Roman" w:hAnsi="Times New Roman" w:cs="Times New Roman"/>
          <w:noProof/>
          <w:sz w:val="24"/>
          <w:szCs w:val="24"/>
        </w:rPr>
        <w:t xml:space="preserve"> 1000</w:t>
      </w:r>
      <w:r w:rsidRPr="00106267">
        <w:rPr>
          <w:rFonts w:ascii="Times New Roman" w:hAnsi="Times New Roman" w:cs="Times New Roman"/>
          <w:sz w:val="24"/>
          <w:szCs w:val="24"/>
        </w:rPr>
        <w:t xml:space="preserve"> В застосовують, як основний засіб захисту, захисне занулення.</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Захисним зануленням називається навмисне з'єднання корпусу електричної установки з </w:t>
      </w:r>
      <w:proofErr w:type="spellStart"/>
      <w:r w:rsidRPr="00106267">
        <w:rPr>
          <w:rFonts w:ascii="Times New Roman" w:hAnsi="Times New Roman" w:cs="Times New Roman"/>
          <w:sz w:val="24"/>
          <w:szCs w:val="24"/>
        </w:rPr>
        <w:t>глухозаземленою</w:t>
      </w:r>
      <w:proofErr w:type="spellEnd"/>
      <w:r w:rsidRPr="00106267">
        <w:rPr>
          <w:rFonts w:ascii="Times New Roman" w:hAnsi="Times New Roman" w:cs="Times New Roman"/>
          <w:sz w:val="24"/>
          <w:szCs w:val="24"/>
        </w:rPr>
        <w:t xml:space="preserve"> </w:t>
      </w:r>
      <w:proofErr w:type="spellStart"/>
      <w:r w:rsidRPr="00106267">
        <w:rPr>
          <w:rFonts w:ascii="Times New Roman" w:hAnsi="Times New Roman" w:cs="Times New Roman"/>
          <w:sz w:val="24"/>
          <w:szCs w:val="24"/>
        </w:rPr>
        <w:t>нейтраллю</w:t>
      </w:r>
      <w:proofErr w:type="spellEnd"/>
      <w:r w:rsidRPr="00106267">
        <w:rPr>
          <w:rFonts w:ascii="Times New Roman" w:hAnsi="Times New Roman" w:cs="Times New Roman"/>
          <w:sz w:val="24"/>
          <w:szCs w:val="24"/>
        </w:rPr>
        <w:t xml:space="preserve"> трансформатора.</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Дія захисного занулення полягає в тому, що при пошкодженні ізоляції і виникненні напруги на корпусі обладнання створюється коротке замикання в одній з фаз трансформатора через нульовий провід, в результаті чого пошкоджена частина установки автоматично відключається, так як під дією струму короткого замикання спрацьовують </w:t>
      </w:r>
      <w:r w:rsidRPr="00106267">
        <w:rPr>
          <w:rFonts w:ascii="Times New Roman" w:hAnsi="Times New Roman" w:cs="Times New Roman"/>
          <w:sz w:val="24"/>
          <w:szCs w:val="24"/>
        </w:rPr>
        <w:lastRenderedPageBreak/>
        <w:t>автомати або плавкі вставки запобіжників, які вимикають пошкоджену ділянку і тим самим ліквідують небезпечні потенціали на корпусах</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Усі доступні до доторкування металеві частини обладнання і </w:t>
      </w:r>
      <w:proofErr w:type="spellStart"/>
      <w:r w:rsidRPr="00106267">
        <w:rPr>
          <w:rFonts w:ascii="Times New Roman" w:hAnsi="Times New Roman" w:cs="Times New Roman"/>
          <w:sz w:val="24"/>
          <w:szCs w:val="24"/>
        </w:rPr>
        <w:t>електропристроїв</w:t>
      </w:r>
      <w:proofErr w:type="spellEnd"/>
      <w:r w:rsidRPr="00106267">
        <w:rPr>
          <w:rFonts w:ascii="Times New Roman" w:hAnsi="Times New Roman" w:cs="Times New Roman"/>
          <w:sz w:val="24"/>
          <w:szCs w:val="24"/>
        </w:rPr>
        <w:t xml:space="preserve">: прокладена електропроводка, станини обладнання, корпуси коробок, кожухи електрощитів та інші металеві частини, які можуть опинитися під напругою у випадку пошкодження ізоляції електропроводів) повинні бути </w:t>
      </w:r>
      <w:proofErr w:type="spellStart"/>
      <w:r w:rsidRPr="00106267">
        <w:rPr>
          <w:rFonts w:ascii="Times New Roman" w:hAnsi="Times New Roman" w:cs="Times New Roman"/>
          <w:sz w:val="24"/>
          <w:szCs w:val="24"/>
        </w:rPr>
        <w:t>занулені</w:t>
      </w:r>
      <w:proofErr w:type="spellEnd"/>
      <w:r w:rsidRPr="00106267">
        <w:rPr>
          <w:rFonts w:ascii="Times New Roman" w:hAnsi="Times New Roman" w:cs="Times New Roman"/>
          <w:sz w:val="24"/>
          <w:szCs w:val="24"/>
        </w:rPr>
        <w:t xml:space="preserve"> і, при необхідності, заземлені.</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Для попередження про небезпеку ураження електричним струмом при доторкуванні до струмопровідних частин повинні вивішуватися попереджувальні плакати з написами "Велика напруга</w:t>
      </w:r>
      <w:r w:rsidRPr="00106267">
        <w:rPr>
          <w:rFonts w:ascii="Times New Roman" w:hAnsi="Times New Roman" w:cs="Times New Roman"/>
          <w:noProof/>
          <w:sz w:val="24"/>
          <w:szCs w:val="24"/>
        </w:rPr>
        <w:t xml:space="preserve"> </w:t>
      </w:r>
      <w:proofErr w:type="spellStart"/>
      <w:r w:rsidRPr="00106267">
        <w:rPr>
          <w:rFonts w:ascii="Times New Roman" w:hAnsi="Times New Roman" w:cs="Times New Roman"/>
          <w:noProof/>
          <w:sz w:val="24"/>
          <w:szCs w:val="24"/>
        </w:rPr>
        <w:t>-</w:t>
      </w:r>
      <w:r w:rsidRPr="00106267">
        <w:rPr>
          <w:rFonts w:ascii="Times New Roman" w:hAnsi="Times New Roman" w:cs="Times New Roman"/>
          <w:sz w:val="24"/>
          <w:szCs w:val="24"/>
        </w:rPr>
        <w:t>небезпечна</w:t>
      </w:r>
      <w:proofErr w:type="spellEnd"/>
      <w:r w:rsidRPr="00106267">
        <w:rPr>
          <w:rFonts w:ascii="Times New Roman" w:hAnsi="Times New Roman" w:cs="Times New Roman"/>
          <w:sz w:val="24"/>
          <w:szCs w:val="24"/>
        </w:rPr>
        <w:t xml:space="preserve"> для життя!", "Не доторкуватися</w:t>
      </w:r>
      <w:r w:rsidRPr="00106267">
        <w:rPr>
          <w:rFonts w:ascii="Times New Roman" w:hAnsi="Times New Roman" w:cs="Times New Roman"/>
          <w:noProof/>
          <w:sz w:val="24"/>
          <w:szCs w:val="24"/>
        </w:rPr>
        <w:t xml:space="preserve"> -</w:t>
      </w:r>
      <w:r w:rsidRPr="00106267">
        <w:rPr>
          <w:rFonts w:ascii="Times New Roman" w:hAnsi="Times New Roman" w:cs="Times New Roman"/>
          <w:sz w:val="24"/>
          <w:szCs w:val="24"/>
        </w:rPr>
        <w:t xml:space="preserve"> смертельно!". "Не залізай</w:t>
      </w:r>
      <w:r w:rsidRPr="00106267">
        <w:rPr>
          <w:rFonts w:ascii="Times New Roman" w:hAnsi="Times New Roman" w:cs="Times New Roman"/>
          <w:noProof/>
          <w:sz w:val="24"/>
          <w:szCs w:val="24"/>
        </w:rPr>
        <w:t xml:space="preserve"> -</w:t>
      </w:r>
      <w:r w:rsidRPr="00106267">
        <w:rPr>
          <w:rFonts w:ascii="Times New Roman" w:hAnsi="Times New Roman" w:cs="Times New Roman"/>
          <w:sz w:val="24"/>
          <w:szCs w:val="24"/>
        </w:rPr>
        <w:t xml:space="preserve"> уб’є!" та інші.</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Для забезпечення безпеки  працюючих при виконанні робіт в електроустановках, на дверях приміщень, біля щитів і пультів управління необхідно вивішувати плакати і таблички з написами: “Не вмикати, працюють люди” </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Працівникам, які виконують роботу з допомогою електроустановок або поблизу них, забороняється самостійно виконувати приєднання і від'єднання електрообладнання до мережі, усунення несправностей електротехнічної частини обладнання. Цю роботу повинен проводити електротехнічний персонал з кваліфікаційною групою з електробезпеки не нижче третьої.</w:t>
      </w:r>
    </w:p>
    <w:p w:rsidR="00106267" w:rsidRPr="00106267" w:rsidRDefault="00106267" w:rsidP="00106267">
      <w:pPr>
        <w:spacing w:after="0" w:line="240" w:lineRule="auto"/>
        <w:ind w:right="-1" w:firstLine="709"/>
        <w:jc w:val="both"/>
        <w:rPr>
          <w:rFonts w:ascii="Times New Roman" w:hAnsi="Times New Roman" w:cs="Times New Roman"/>
          <w:sz w:val="24"/>
          <w:szCs w:val="24"/>
        </w:rPr>
      </w:pPr>
      <w:r w:rsidRPr="00106267">
        <w:rPr>
          <w:rFonts w:ascii="Times New Roman" w:hAnsi="Times New Roman" w:cs="Times New Roman"/>
          <w:sz w:val="24"/>
          <w:szCs w:val="24"/>
        </w:rPr>
        <w:t xml:space="preserve">Не користуйтеся </w:t>
      </w:r>
      <w:proofErr w:type="spellStart"/>
      <w:r w:rsidRPr="00106267">
        <w:rPr>
          <w:rFonts w:ascii="Times New Roman" w:hAnsi="Times New Roman" w:cs="Times New Roman"/>
          <w:sz w:val="24"/>
          <w:szCs w:val="24"/>
        </w:rPr>
        <w:t>електронагрівачами</w:t>
      </w:r>
      <w:proofErr w:type="spellEnd"/>
      <w:r w:rsidRPr="00106267">
        <w:rPr>
          <w:rFonts w:ascii="Times New Roman" w:hAnsi="Times New Roman" w:cs="Times New Roman"/>
          <w:sz w:val="24"/>
          <w:szCs w:val="24"/>
        </w:rPr>
        <w:t xml:space="preserve"> з відкритими лампами, спіралями та іншими нагрівальними елементами.</w:t>
      </w:r>
    </w:p>
    <w:p w:rsidR="007B7AE0" w:rsidRDefault="007B7AE0" w:rsidP="007B7AE0">
      <w:pPr>
        <w:spacing w:after="0" w:line="240" w:lineRule="auto"/>
        <w:ind w:right="-1" w:firstLine="709"/>
        <w:jc w:val="both"/>
        <w:rPr>
          <w:rFonts w:ascii="Times New Roman" w:hAnsi="Times New Roman" w:cs="Times New Roman"/>
          <w:b/>
          <w:sz w:val="24"/>
          <w:szCs w:val="24"/>
        </w:rPr>
      </w:pPr>
    </w:p>
    <w:p w:rsidR="007B7AE0" w:rsidRPr="007B7AE0" w:rsidRDefault="007B7AE0" w:rsidP="007B7AE0">
      <w:pPr>
        <w:spacing w:after="0" w:line="240" w:lineRule="auto"/>
        <w:ind w:right="-1" w:firstLine="709"/>
        <w:jc w:val="center"/>
        <w:rPr>
          <w:rFonts w:ascii="Times New Roman" w:hAnsi="Times New Roman" w:cs="Times New Roman"/>
          <w:noProof/>
          <w:sz w:val="24"/>
          <w:szCs w:val="24"/>
        </w:rPr>
      </w:pPr>
      <w:r>
        <w:rPr>
          <w:rFonts w:ascii="Times New Roman" w:hAnsi="Times New Roman" w:cs="Times New Roman"/>
          <w:b/>
          <w:sz w:val="24"/>
          <w:szCs w:val="24"/>
        </w:rPr>
        <w:t>2</w:t>
      </w:r>
      <w:r w:rsidR="00650A18">
        <w:rPr>
          <w:rFonts w:ascii="Times New Roman" w:hAnsi="Times New Roman" w:cs="Times New Roman"/>
          <w:b/>
          <w:sz w:val="24"/>
          <w:szCs w:val="24"/>
        </w:rPr>
        <w:t>. ВИМОГ</w:t>
      </w:r>
      <w:r w:rsidRPr="007B7AE0">
        <w:rPr>
          <w:rFonts w:ascii="Times New Roman" w:hAnsi="Times New Roman" w:cs="Times New Roman"/>
          <w:b/>
          <w:sz w:val="24"/>
          <w:szCs w:val="24"/>
        </w:rPr>
        <w:t>И БЕЗПЕКИ ПЕРЕД ПОЧАТКОМ РОБОТИ</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w:t>2</w:t>
      </w:r>
      <w:r w:rsidRPr="007B7AE0">
        <w:rPr>
          <w:rFonts w:ascii="Times New Roman" w:hAnsi="Times New Roman" w:cs="Times New Roman"/>
          <w:noProof/>
          <w:sz w:val="24"/>
          <w:szCs w:val="24"/>
        </w:rPr>
        <w:t>.1.</w:t>
      </w:r>
      <w:r w:rsidRPr="007B7AE0">
        <w:rPr>
          <w:rFonts w:ascii="Times New Roman" w:hAnsi="Times New Roman" w:cs="Times New Roman"/>
          <w:sz w:val="24"/>
          <w:szCs w:val="24"/>
        </w:rPr>
        <w:t xml:space="preserve"> При необхідності використання засоби індивідуального захисту треба старанно оглянути, перевірити на відсутність зовнішніх пошкоджень, а також упевнитись по клейму, чи відповідають вони напрузі</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sz w:val="24"/>
          <w:szCs w:val="24"/>
        </w:rPr>
        <w:t>електроустановки і чи не пройшов термін їх періодичного випробування.</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i/>
          <w:sz w:val="24"/>
          <w:szCs w:val="24"/>
        </w:rPr>
        <w:t xml:space="preserve">Несправні </w:t>
      </w:r>
      <w:proofErr w:type="spellStart"/>
      <w:r w:rsidRPr="007B7AE0">
        <w:rPr>
          <w:rFonts w:ascii="Times New Roman" w:hAnsi="Times New Roman" w:cs="Times New Roman"/>
          <w:i/>
          <w:sz w:val="24"/>
          <w:szCs w:val="24"/>
        </w:rPr>
        <w:t>-захисні</w:t>
      </w:r>
      <w:proofErr w:type="spellEnd"/>
      <w:r w:rsidRPr="007B7AE0">
        <w:rPr>
          <w:rFonts w:ascii="Times New Roman" w:hAnsi="Times New Roman" w:cs="Times New Roman"/>
          <w:i/>
          <w:sz w:val="24"/>
          <w:szCs w:val="24"/>
        </w:rPr>
        <w:t xml:space="preserve"> засоби або засоби з простроченим терміном випробування повинні бути негайно вилучені із вживання</w:t>
      </w:r>
      <w:r w:rsidRPr="007B7AE0">
        <w:rPr>
          <w:rFonts w:ascii="Times New Roman" w:hAnsi="Times New Roman" w:cs="Times New Roman"/>
          <w:sz w:val="24"/>
          <w:szCs w:val="24"/>
        </w:rPr>
        <w:t>.</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sz w:val="24"/>
          <w:szCs w:val="24"/>
        </w:rPr>
        <w:t>Виконувати електромонтажні роботи, навіть з використанням захисних засобів, на зовнішніх роботах під час дощу, снігу, туману не дозволяється,</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w:t>2</w:t>
      </w:r>
      <w:r w:rsidRPr="007B7AE0">
        <w:rPr>
          <w:rFonts w:ascii="Times New Roman" w:hAnsi="Times New Roman" w:cs="Times New Roman"/>
          <w:noProof/>
          <w:sz w:val="24"/>
          <w:szCs w:val="24"/>
        </w:rPr>
        <w:t>.2.</w:t>
      </w:r>
      <w:r w:rsidRPr="007B7AE0">
        <w:rPr>
          <w:rFonts w:ascii="Times New Roman" w:hAnsi="Times New Roman" w:cs="Times New Roman"/>
          <w:sz w:val="24"/>
          <w:szCs w:val="24"/>
        </w:rPr>
        <w:t xml:space="preserve"> Впевніться, що на місці виконання робіт:</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noProof/>
          <w:sz w:val="24"/>
          <w:szCs w:val="24"/>
        </w:rPr>
        <w:t>-</w:t>
      </w:r>
      <w:r w:rsidRPr="007B7AE0">
        <w:rPr>
          <w:rFonts w:ascii="Times New Roman" w:hAnsi="Times New Roman" w:cs="Times New Roman"/>
          <w:sz w:val="24"/>
          <w:szCs w:val="24"/>
        </w:rPr>
        <w:t xml:space="preserve"> ізоляція проводів кабелів не має видимих пошкоджень і оголених місць, доступних для доторкування. а в місцях їх введення в прилади, обладнання, апаратуру надійно закріплена і захищена від механічних пошкоджень:</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noProof/>
          <w:sz w:val="24"/>
          <w:szCs w:val="24"/>
        </w:rPr>
        <w:t>-</w:t>
      </w:r>
      <w:r w:rsidRPr="007B7AE0">
        <w:rPr>
          <w:rFonts w:ascii="Times New Roman" w:hAnsi="Times New Roman" w:cs="Times New Roman"/>
          <w:sz w:val="24"/>
          <w:szCs w:val="24"/>
        </w:rPr>
        <w:t xml:space="preserve"> вимикачі, розетки, рубильники, пульти управління міцно прикріплені, закриті кожухами і кришками. забезпечують вмикання і вимикання, відсутність іскріння і нагрівання місць контактів:</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noProof/>
          <w:sz w:val="24"/>
          <w:szCs w:val="24"/>
        </w:rPr>
        <w:t>-</w:t>
      </w:r>
      <w:r w:rsidRPr="007B7AE0">
        <w:rPr>
          <w:rFonts w:ascii="Times New Roman" w:hAnsi="Times New Roman" w:cs="Times New Roman"/>
          <w:sz w:val="24"/>
          <w:szCs w:val="24"/>
        </w:rPr>
        <w:t xml:space="preserve"> на місці знаходження обслуговуючого персоналу біля машин, обладнання пультів і щитів управління покладені дерев'яні щити.</w:t>
      </w:r>
    </w:p>
    <w:p w:rsidR="007B7AE0" w:rsidRPr="007B7AE0" w:rsidRDefault="007B7AE0" w:rsidP="007B7AE0">
      <w:pPr>
        <w:spacing w:after="0" w:line="240" w:lineRule="auto"/>
        <w:ind w:right="-1" w:firstLine="709"/>
        <w:jc w:val="both"/>
        <w:rPr>
          <w:rFonts w:ascii="Times New Roman" w:hAnsi="Times New Roman" w:cs="Times New Roman"/>
          <w:i/>
          <w:sz w:val="24"/>
          <w:szCs w:val="24"/>
        </w:rPr>
      </w:pPr>
      <w:r w:rsidRPr="007B7AE0">
        <w:rPr>
          <w:rFonts w:ascii="Times New Roman" w:hAnsi="Times New Roman" w:cs="Times New Roman"/>
          <w:i/>
          <w:sz w:val="24"/>
          <w:szCs w:val="24"/>
        </w:rPr>
        <w:t>В умовах підвищеної вологості додатково використовують діелектричні килимки:</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noProof/>
          <w:sz w:val="24"/>
          <w:szCs w:val="24"/>
        </w:rPr>
        <w:t>-</w:t>
      </w:r>
      <w:r w:rsidRPr="007B7AE0">
        <w:rPr>
          <w:rFonts w:ascii="Times New Roman" w:hAnsi="Times New Roman" w:cs="Times New Roman"/>
          <w:sz w:val="24"/>
          <w:szCs w:val="24"/>
        </w:rPr>
        <w:t xml:space="preserve"> машини і обладнання забезпечені справними необхідними блокуючими, регулювальними і сигнальними пристроями:</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noProof/>
          <w:sz w:val="24"/>
          <w:szCs w:val="24"/>
        </w:rPr>
        <w:t>-</w:t>
      </w:r>
      <w:r w:rsidRPr="007B7AE0">
        <w:rPr>
          <w:rFonts w:ascii="Times New Roman" w:hAnsi="Times New Roman" w:cs="Times New Roman"/>
          <w:sz w:val="24"/>
          <w:szCs w:val="24"/>
        </w:rPr>
        <w:t xml:space="preserve"> всі електроустановки надійно з'єднані з пристроями для занулення і заземлення:</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sidRPr="007B7AE0">
        <w:rPr>
          <w:rFonts w:ascii="Times New Roman" w:hAnsi="Times New Roman" w:cs="Times New Roman"/>
          <w:noProof/>
          <w:sz w:val="24"/>
          <w:szCs w:val="24"/>
        </w:rPr>
        <w:t>-</w:t>
      </w:r>
      <w:r w:rsidRPr="007B7AE0">
        <w:rPr>
          <w:rFonts w:ascii="Times New Roman" w:hAnsi="Times New Roman" w:cs="Times New Roman"/>
          <w:sz w:val="24"/>
          <w:szCs w:val="24"/>
        </w:rPr>
        <w:t xml:space="preserve"> в місцях контакту з металевими конструкціями пересувних машин кабелі прикріплені до них на еластичних діелектричних підкладках.</w:t>
      </w:r>
    </w:p>
    <w:p w:rsidR="007B7AE0" w:rsidRPr="007B7AE0" w:rsidRDefault="007B7AE0" w:rsidP="007B7AE0">
      <w:pPr>
        <w:spacing w:after="0" w:line="240" w:lineRule="auto"/>
        <w:ind w:right="-1" w:firstLine="709"/>
        <w:jc w:val="both"/>
        <w:rPr>
          <w:rFonts w:ascii="Times New Roman" w:hAnsi="Times New Roman" w:cs="Times New Roman"/>
          <w:sz w:val="24"/>
          <w:szCs w:val="24"/>
        </w:rPr>
      </w:pPr>
      <w:r>
        <w:rPr>
          <w:rFonts w:ascii="Times New Roman" w:hAnsi="Times New Roman" w:cs="Times New Roman"/>
          <w:noProof/>
          <w:sz w:val="24"/>
          <w:szCs w:val="24"/>
        </w:rPr>
        <w:t>2</w:t>
      </w:r>
      <w:r w:rsidRPr="007B7AE0">
        <w:rPr>
          <w:rFonts w:ascii="Times New Roman" w:hAnsi="Times New Roman" w:cs="Times New Roman"/>
          <w:noProof/>
          <w:sz w:val="24"/>
          <w:szCs w:val="24"/>
        </w:rPr>
        <w:t>.3.</w:t>
      </w:r>
      <w:r w:rsidRPr="007B7AE0">
        <w:rPr>
          <w:rFonts w:ascii="Times New Roman" w:hAnsi="Times New Roman" w:cs="Times New Roman"/>
          <w:sz w:val="24"/>
          <w:szCs w:val="24"/>
        </w:rPr>
        <w:t xml:space="preserve"> Довгий кабель підвішуйте на висоті, або вкладайте його в тимчасові канали, чи лотки. Захистіть його від дотику з гарячими, вологими і масляними поверхнями. Захистіть від механічного пошкодження.</w:t>
      </w:r>
    </w:p>
    <w:p w:rsidR="007B7AE0" w:rsidRPr="007B7AE0" w:rsidRDefault="007B7AE0" w:rsidP="007B7AE0">
      <w:pPr>
        <w:spacing w:after="0" w:line="240" w:lineRule="auto"/>
        <w:ind w:right="-1" w:firstLine="709"/>
        <w:jc w:val="both"/>
        <w:rPr>
          <w:rFonts w:ascii="Times New Roman" w:hAnsi="Times New Roman" w:cs="Times New Roman"/>
          <w:b/>
          <w:noProof/>
          <w:sz w:val="24"/>
          <w:szCs w:val="24"/>
        </w:rPr>
      </w:pPr>
      <w:r>
        <w:rPr>
          <w:rFonts w:ascii="Times New Roman" w:hAnsi="Times New Roman" w:cs="Times New Roman"/>
          <w:noProof/>
          <w:sz w:val="24"/>
          <w:szCs w:val="24"/>
        </w:rPr>
        <w:t>2</w:t>
      </w:r>
      <w:r w:rsidRPr="007B7AE0">
        <w:rPr>
          <w:rFonts w:ascii="Times New Roman" w:hAnsi="Times New Roman" w:cs="Times New Roman"/>
          <w:noProof/>
          <w:sz w:val="24"/>
          <w:szCs w:val="24"/>
        </w:rPr>
        <w:t>.4.</w:t>
      </w:r>
      <w:r w:rsidRPr="007B7AE0">
        <w:rPr>
          <w:rFonts w:ascii="Times New Roman" w:hAnsi="Times New Roman" w:cs="Times New Roman"/>
          <w:sz w:val="24"/>
          <w:szCs w:val="24"/>
        </w:rPr>
        <w:t xml:space="preserve"> Місце проведення робіт забезпечте необхідними плакатами і знаками з електробезпеки.</w:t>
      </w:r>
    </w:p>
    <w:p w:rsidR="00B751F2" w:rsidRPr="00106267" w:rsidRDefault="00B751F2" w:rsidP="00106267">
      <w:pPr>
        <w:tabs>
          <w:tab w:val="left" w:pos="5190"/>
        </w:tabs>
        <w:spacing w:after="0" w:line="240" w:lineRule="auto"/>
        <w:ind w:right="-1"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2.</w:t>
      </w:r>
      <w:r w:rsidR="001D454B">
        <w:rPr>
          <w:rFonts w:ascii="Times New Roman" w:eastAsia="Times New Roman" w:hAnsi="Times New Roman" w:cs="Times New Roman"/>
          <w:sz w:val="24"/>
          <w:szCs w:val="24"/>
          <w:lang w:eastAsia="ru-RU"/>
        </w:rPr>
        <w:t xml:space="preserve">5. </w:t>
      </w:r>
      <w:r w:rsidRPr="00106267">
        <w:rPr>
          <w:rFonts w:ascii="Times New Roman" w:eastAsia="Times New Roman" w:hAnsi="Times New Roman" w:cs="Times New Roman"/>
          <w:sz w:val="24"/>
          <w:szCs w:val="24"/>
          <w:lang w:eastAsia="ru-RU"/>
        </w:rPr>
        <w:t>Дія електричного</w:t>
      </w:r>
      <w:r w:rsidRPr="00106267">
        <w:rPr>
          <w:rFonts w:ascii="Times New Roman" w:eastAsia="Times New Roman" w:hAnsi="Times New Roman" w:cs="Times New Roman"/>
          <w:b/>
          <w:sz w:val="24"/>
          <w:szCs w:val="24"/>
          <w:lang w:eastAsia="ru-RU"/>
        </w:rPr>
        <w:t xml:space="preserve"> </w:t>
      </w:r>
      <w:r w:rsidRPr="00106267">
        <w:rPr>
          <w:rFonts w:ascii="Times New Roman" w:eastAsia="Times New Roman" w:hAnsi="Times New Roman" w:cs="Times New Roman"/>
          <w:sz w:val="24"/>
          <w:szCs w:val="24"/>
          <w:lang w:eastAsia="ru-RU"/>
        </w:rPr>
        <w:t>струму на людину</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lastRenderedPageBreak/>
        <w:t>Електричний струм небезпечний тим, що дія на організм людини може викликати порушення серцевої діяльності, шоковий стан, опіки, а нерідко закінчується смертю.</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Внаслідок цього користування струмом відрізняється від інших травм.</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При ураженні електричним струмом розрізняють: електричні удари, коли струмом уражається  весь організм; електротравми, коли отримують місцеві зовнішні та внутрішні ураження тіла – опіки.</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При електричному ударі, коли струм проходить крізь тіло людини, у більшості випадків спочатку порушується дихання, а серце продовжує працювати з порушенням свого ритму, після чого може статися його зупинка, а потім і смерть.</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Електричні опіки тіла можуть бути отримані, як при проходженні електричного струму через тіло людини, так і від іскор вольтової дуги при різноманітних умовах короткого замикання, наприклад при зміні електрозапобіжників, при випадковому замиканні різних електричних фаз металевими предметами або несправної ізоляції живлячих проводів та інше.</w:t>
      </w:r>
    </w:p>
    <w:p w:rsidR="00B751F2" w:rsidRPr="00106267" w:rsidRDefault="00B751F2" w:rsidP="00106267">
      <w:pPr>
        <w:spacing w:after="0" w:line="240" w:lineRule="auto"/>
        <w:ind w:firstLine="709"/>
        <w:jc w:val="both"/>
        <w:rPr>
          <w:rFonts w:ascii="Times New Roman" w:hAnsi="Times New Roman" w:cs="Times New Roman"/>
          <w:sz w:val="24"/>
          <w:szCs w:val="24"/>
        </w:rPr>
      </w:pPr>
      <w:r w:rsidRPr="00106267">
        <w:rPr>
          <w:rFonts w:ascii="Times New Roman" w:eastAsia="Times New Roman" w:hAnsi="Times New Roman" w:cs="Times New Roman"/>
          <w:sz w:val="24"/>
          <w:szCs w:val="24"/>
          <w:lang w:eastAsia="ru-RU"/>
        </w:rPr>
        <w:t xml:space="preserve">При цьому опік може виявитись почервонінням шкіри та утворенні на ній пухирів, а іноді може викликати глибоке порушення тканин і навіть </w:t>
      </w:r>
      <w:proofErr w:type="spellStart"/>
      <w:r w:rsidRPr="00106267">
        <w:rPr>
          <w:rFonts w:ascii="Times New Roman" w:eastAsia="Times New Roman" w:hAnsi="Times New Roman" w:cs="Times New Roman"/>
          <w:sz w:val="24"/>
          <w:szCs w:val="24"/>
          <w:lang w:eastAsia="ru-RU"/>
        </w:rPr>
        <w:t>обвуглення</w:t>
      </w:r>
      <w:proofErr w:type="spellEnd"/>
      <w:r w:rsidRPr="00106267">
        <w:rPr>
          <w:rFonts w:ascii="Times New Roman" w:eastAsia="Times New Roman" w:hAnsi="Times New Roman" w:cs="Times New Roman"/>
          <w:sz w:val="24"/>
          <w:szCs w:val="24"/>
          <w:lang w:eastAsia="ru-RU"/>
        </w:rPr>
        <w:t xml:space="preserve"> кісток.</w:t>
      </w:r>
    </w:p>
    <w:p w:rsidR="00B751F2" w:rsidRPr="001D454B" w:rsidRDefault="00B751F2" w:rsidP="001D454B">
      <w:pPr>
        <w:spacing w:after="0" w:line="240" w:lineRule="auto"/>
        <w:ind w:firstLine="709"/>
        <w:jc w:val="both"/>
        <w:rPr>
          <w:rFonts w:ascii="Times New Roman" w:hAnsi="Times New Roman" w:cs="Times New Roman"/>
          <w:sz w:val="24"/>
          <w:szCs w:val="24"/>
        </w:rPr>
      </w:pPr>
      <w:r w:rsidRPr="00106267">
        <w:rPr>
          <w:rFonts w:ascii="Times New Roman" w:hAnsi="Times New Roman" w:cs="Times New Roman"/>
          <w:sz w:val="24"/>
          <w:szCs w:val="24"/>
        </w:rPr>
        <w:tab/>
      </w:r>
    </w:p>
    <w:p w:rsidR="001D454B" w:rsidRPr="001D454B" w:rsidRDefault="001D454B" w:rsidP="001D454B">
      <w:pPr>
        <w:spacing w:after="0" w:line="240" w:lineRule="auto"/>
        <w:ind w:firstLine="709"/>
        <w:jc w:val="center"/>
        <w:rPr>
          <w:rFonts w:ascii="Times New Roman" w:hAnsi="Times New Roman" w:cs="Times New Roman"/>
          <w:sz w:val="24"/>
          <w:szCs w:val="24"/>
        </w:rPr>
      </w:pPr>
      <w:r>
        <w:rPr>
          <w:rFonts w:ascii="Times New Roman" w:hAnsi="Times New Roman" w:cs="Times New Roman"/>
          <w:b/>
          <w:noProof/>
          <w:sz w:val="24"/>
          <w:szCs w:val="24"/>
        </w:rPr>
        <w:t>3</w:t>
      </w:r>
      <w:r w:rsidRPr="001D454B">
        <w:rPr>
          <w:rFonts w:ascii="Times New Roman" w:hAnsi="Times New Roman" w:cs="Times New Roman"/>
          <w:b/>
          <w:noProof/>
          <w:sz w:val="24"/>
          <w:szCs w:val="24"/>
        </w:rPr>
        <w:t>.</w:t>
      </w:r>
      <w:r w:rsidRPr="001D454B">
        <w:rPr>
          <w:rFonts w:ascii="Times New Roman" w:hAnsi="Times New Roman" w:cs="Times New Roman"/>
          <w:b/>
          <w:sz w:val="24"/>
          <w:szCs w:val="24"/>
        </w:rPr>
        <w:t xml:space="preserve"> ВИМОГИ БЕЗПЕКИ ПІД ЧАС РОБОТИ</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.1.</w:t>
      </w:r>
      <w:r w:rsidRPr="001D454B">
        <w:rPr>
          <w:rFonts w:ascii="Times New Roman" w:hAnsi="Times New Roman" w:cs="Times New Roman"/>
          <w:sz w:val="24"/>
          <w:szCs w:val="24"/>
        </w:rPr>
        <w:t xml:space="preserve"> Не виконуйте роботу біля відкритих струмопровідних частин, які знаходяться під напругою, а також біля всіх струмопровідних частин в вузьких, тісних і недостатньо освітлених місцях.</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.2.</w:t>
      </w:r>
      <w:r w:rsidRPr="001D454B">
        <w:rPr>
          <w:rFonts w:ascii="Times New Roman" w:hAnsi="Times New Roman" w:cs="Times New Roman"/>
          <w:sz w:val="24"/>
          <w:szCs w:val="24"/>
        </w:rPr>
        <w:t xml:space="preserve"> Не відкривайте шафи. ящики в яких розміщені електричні пристрої і не загромаджуйте доступи до них.</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.3.</w:t>
      </w:r>
      <w:r w:rsidRPr="001D454B">
        <w:rPr>
          <w:rFonts w:ascii="Times New Roman" w:hAnsi="Times New Roman" w:cs="Times New Roman"/>
          <w:sz w:val="24"/>
          <w:szCs w:val="24"/>
        </w:rPr>
        <w:t xml:space="preserve"> Не включайте рубильники і кнопки сторонніми предметами.</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.4.</w:t>
      </w:r>
      <w:r w:rsidRPr="001D454B">
        <w:rPr>
          <w:rFonts w:ascii="Times New Roman" w:hAnsi="Times New Roman" w:cs="Times New Roman"/>
          <w:sz w:val="24"/>
          <w:szCs w:val="24"/>
        </w:rPr>
        <w:t xml:space="preserve"> Не доторкуйтесь до обірваних електропроводів, а також до оголених струмопровідних ліній і незахищених частин електрообладнання, до клем  шин та ін.</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.5.</w:t>
      </w:r>
      <w:r w:rsidRPr="001D454B">
        <w:rPr>
          <w:rFonts w:ascii="Times New Roman" w:hAnsi="Times New Roman" w:cs="Times New Roman"/>
          <w:sz w:val="24"/>
          <w:szCs w:val="24"/>
        </w:rPr>
        <w:t xml:space="preserve"> Не відкривайте, не вмикайте і не доторкуйтесь руками до електрообладнання, на якому  ви не працюєте.</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.6.</w:t>
      </w:r>
      <w:r w:rsidRPr="001D454B">
        <w:rPr>
          <w:rFonts w:ascii="Times New Roman" w:hAnsi="Times New Roman" w:cs="Times New Roman"/>
          <w:sz w:val="24"/>
          <w:szCs w:val="24"/>
        </w:rPr>
        <w:t xml:space="preserve"> Не користуйтесь рубильниками, пускачами і кнопками з знятими кожухами і кришками,</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.7.</w:t>
      </w:r>
      <w:r w:rsidRPr="001D454B">
        <w:rPr>
          <w:rFonts w:ascii="Times New Roman" w:hAnsi="Times New Roman" w:cs="Times New Roman"/>
          <w:sz w:val="24"/>
          <w:szCs w:val="24"/>
        </w:rPr>
        <w:t xml:space="preserve"> Не виконуйте роботи по технічному обслуговуванню обладнання поки обладнання не буде вимкнуте з мережі</w:t>
      </w:r>
      <w:r w:rsidRPr="001D454B">
        <w:rPr>
          <w:rFonts w:ascii="Times New Roman" w:hAnsi="Times New Roman" w:cs="Times New Roman"/>
          <w:noProof/>
          <w:sz w:val="24"/>
          <w:szCs w:val="24"/>
        </w:rPr>
        <w:t xml:space="preserve"> –</w:t>
      </w:r>
      <w:r w:rsidRPr="001D454B">
        <w:rPr>
          <w:rFonts w:ascii="Times New Roman" w:hAnsi="Times New Roman" w:cs="Times New Roman"/>
          <w:sz w:val="24"/>
          <w:szCs w:val="24"/>
        </w:rPr>
        <w:t xml:space="preserve"> (вимкнути струм, вийняти запобіжники), вивішені попереджувальні надписи.</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.8.</w:t>
      </w:r>
      <w:r w:rsidRPr="001D454B">
        <w:rPr>
          <w:rFonts w:ascii="Times New Roman" w:hAnsi="Times New Roman" w:cs="Times New Roman"/>
          <w:sz w:val="24"/>
          <w:szCs w:val="24"/>
        </w:rPr>
        <w:t xml:space="preserve"> Не кладіть інструмент на інші предмети на електропроводку і електрообладнання.</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.9.</w:t>
      </w:r>
      <w:r w:rsidRPr="001D454B">
        <w:rPr>
          <w:rFonts w:ascii="Times New Roman" w:hAnsi="Times New Roman" w:cs="Times New Roman"/>
          <w:sz w:val="24"/>
          <w:szCs w:val="24"/>
        </w:rPr>
        <w:t xml:space="preserve"> При роботі на висоті не скидайте вниз інструменти і не підкидайте їх знизу.</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.10.</w:t>
      </w:r>
      <w:r w:rsidRPr="001D454B">
        <w:rPr>
          <w:rFonts w:ascii="Times New Roman" w:hAnsi="Times New Roman" w:cs="Times New Roman"/>
          <w:sz w:val="24"/>
          <w:szCs w:val="24"/>
        </w:rPr>
        <w:t xml:space="preserve"> Електрифіковані інструменти беріть і тримайте за рукоятку.</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.11.</w:t>
      </w:r>
      <w:r w:rsidRPr="001D454B">
        <w:rPr>
          <w:rFonts w:ascii="Times New Roman" w:hAnsi="Times New Roman" w:cs="Times New Roman"/>
          <w:sz w:val="24"/>
          <w:szCs w:val="24"/>
        </w:rPr>
        <w:t xml:space="preserve"> В приміщеннях без підвищеної небезпеки напруга електроінструменту допускається до</w:t>
      </w:r>
      <w:r w:rsidRPr="001D454B">
        <w:rPr>
          <w:rFonts w:ascii="Times New Roman" w:hAnsi="Times New Roman" w:cs="Times New Roman"/>
          <w:noProof/>
          <w:sz w:val="24"/>
          <w:szCs w:val="24"/>
        </w:rPr>
        <w:t xml:space="preserve"> 220</w:t>
      </w:r>
      <w:r w:rsidRPr="001D454B">
        <w:rPr>
          <w:rFonts w:ascii="Times New Roman" w:hAnsi="Times New Roman" w:cs="Times New Roman"/>
          <w:sz w:val="24"/>
          <w:szCs w:val="24"/>
        </w:rPr>
        <w:t xml:space="preserve"> В при наявності пристрою захисного вимикання або надійного заземлення корпуса електроінструмента з обов'язковим використанням захисних засобів (рукавичок, калош або діелектричного килимка), а в особливо небезпечних приміщеннях і при наявності несприятливих умов (в резервуарах, котлах та інших металевих ємкостях) допускається робота електроінструментом з напругою не вище</w:t>
      </w:r>
      <w:r w:rsidRPr="001D454B">
        <w:rPr>
          <w:rFonts w:ascii="Times New Roman" w:hAnsi="Times New Roman" w:cs="Times New Roman"/>
          <w:noProof/>
          <w:sz w:val="24"/>
          <w:szCs w:val="24"/>
        </w:rPr>
        <w:t xml:space="preserve"> 42</w:t>
      </w:r>
      <w:r w:rsidRPr="001D454B">
        <w:rPr>
          <w:rFonts w:ascii="Times New Roman" w:hAnsi="Times New Roman" w:cs="Times New Roman"/>
          <w:sz w:val="24"/>
          <w:szCs w:val="24"/>
        </w:rPr>
        <w:t xml:space="preserve"> В з обов'язковим застосуванням захисних засобів:</w:t>
      </w:r>
      <w:r>
        <w:rPr>
          <w:rFonts w:ascii="Times New Roman" w:hAnsi="Times New Roman" w:cs="Times New Roman"/>
          <w:sz w:val="24"/>
          <w:szCs w:val="24"/>
        </w:rPr>
        <w:t xml:space="preserve"> </w:t>
      </w:r>
      <w:r w:rsidRPr="001D454B">
        <w:rPr>
          <w:rFonts w:ascii="Times New Roman" w:hAnsi="Times New Roman" w:cs="Times New Roman"/>
          <w:sz w:val="24"/>
          <w:szCs w:val="24"/>
        </w:rPr>
        <w:t>рукавичок, калош, килимка, діелектричних підставок.</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.12.</w:t>
      </w:r>
      <w:r w:rsidRPr="001D454B">
        <w:rPr>
          <w:rFonts w:ascii="Times New Roman" w:hAnsi="Times New Roman" w:cs="Times New Roman"/>
          <w:sz w:val="24"/>
          <w:szCs w:val="24"/>
        </w:rPr>
        <w:t xml:space="preserve"> Під час, роботи з електроінструментом необхідно:</w:t>
      </w:r>
    </w:p>
    <w:p w:rsidR="001D454B" w:rsidRPr="001D454B" w:rsidRDefault="001D454B" w:rsidP="001D454B">
      <w:pPr>
        <w:spacing w:after="0" w:line="240" w:lineRule="auto"/>
        <w:ind w:firstLine="709"/>
        <w:jc w:val="both"/>
        <w:rPr>
          <w:rFonts w:ascii="Times New Roman" w:hAnsi="Times New Roman" w:cs="Times New Roman"/>
          <w:sz w:val="24"/>
          <w:szCs w:val="24"/>
        </w:rPr>
      </w:pPr>
      <w:r w:rsidRPr="001D454B">
        <w:rPr>
          <w:rFonts w:ascii="Times New Roman" w:hAnsi="Times New Roman" w:cs="Times New Roman"/>
          <w:noProof/>
          <w:sz w:val="24"/>
          <w:szCs w:val="24"/>
        </w:rPr>
        <w:t>-</w:t>
      </w:r>
      <w:r w:rsidRPr="001D454B">
        <w:rPr>
          <w:rFonts w:ascii="Times New Roman" w:hAnsi="Times New Roman" w:cs="Times New Roman"/>
          <w:sz w:val="24"/>
          <w:szCs w:val="24"/>
        </w:rPr>
        <w:t xml:space="preserve"> слідкувати, щоб кабель підведення струму, не перекручувався і був захищений від  різних пошкоджень:</w:t>
      </w:r>
    </w:p>
    <w:p w:rsidR="001D454B" w:rsidRPr="001D454B" w:rsidRDefault="001D454B" w:rsidP="001D454B">
      <w:pPr>
        <w:spacing w:after="0" w:line="240" w:lineRule="auto"/>
        <w:ind w:firstLine="709"/>
        <w:jc w:val="both"/>
        <w:rPr>
          <w:rFonts w:ascii="Times New Roman" w:hAnsi="Times New Roman" w:cs="Times New Roman"/>
          <w:sz w:val="24"/>
          <w:szCs w:val="24"/>
        </w:rPr>
      </w:pPr>
      <w:r w:rsidRPr="001D454B">
        <w:rPr>
          <w:rFonts w:ascii="Times New Roman" w:hAnsi="Times New Roman" w:cs="Times New Roman"/>
          <w:noProof/>
          <w:sz w:val="24"/>
          <w:szCs w:val="24"/>
        </w:rPr>
        <w:t>-</w:t>
      </w:r>
      <w:r w:rsidRPr="001D454B">
        <w:rPr>
          <w:rFonts w:ascii="Times New Roman" w:hAnsi="Times New Roman" w:cs="Times New Roman"/>
          <w:sz w:val="24"/>
          <w:szCs w:val="24"/>
        </w:rPr>
        <w:t xml:space="preserve"> для запобігання перегріву робити перерви в роботі і пускати його на деякий час вхолосту:</w:t>
      </w:r>
    </w:p>
    <w:p w:rsidR="001D454B" w:rsidRPr="001D454B" w:rsidRDefault="001D454B" w:rsidP="001D454B">
      <w:pPr>
        <w:spacing w:after="0" w:line="240" w:lineRule="auto"/>
        <w:ind w:firstLine="709"/>
        <w:jc w:val="both"/>
        <w:rPr>
          <w:rFonts w:ascii="Times New Roman" w:hAnsi="Times New Roman" w:cs="Times New Roman"/>
          <w:sz w:val="24"/>
          <w:szCs w:val="24"/>
        </w:rPr>
      </w:pPr>
      <w:r w:rsidRPr="001D454B">
        <w:rPr>
          <w:rFonts w:ascii="Times New Roman" w:hAnsi="Times New Roman" w:cs="Times New Roman"/>
          <w:noProof/>
          <w:sz w:val="24"/>
          <w:szCs w:val="24"/>
        </w:rPr>
        <w:t>-</w:t>
      </w:r>
      <w:r w:rsidRPr="001D454B">
        <w:rPr>
          <w:rFonts w:ascii="Times New Roman" w:hAnsi="Times New Roman" w:cs="Times New Roman"/>
          <w:sz w:val="24"/>
          <w:szCs w:val="24"/>
        </w:rPr>
        <w:t xml:space="preserve"> не передавати електроінструмент стороннім особам.</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t>3</w:t>
      </w:r>
      <w:r w:rsidRPr="001D454B">
        <w:rPr>
          <w:rFonts w:ascii="Times New Roman" w:hAnsi="Times New Roman" w:cs="Times New Roman"/>
          <w:noProof/>
          <w:sz w:val="24"/>
          <w:szCs w:val="24"/>
        </w:rPr>
        <w:t>.13.</w:t>
      </w:r>
      <w:r w:rsidRPr="001D454B">
        <w:rPr>
          <w:rFonts w:ascii="Times New Roman" w:hAnsi="Times New Roman" w:cs="Times New Roman"/>
          <w:sz w:val="24"/>
          <w:szCs w:val="24"/>
        </w:rPr>
        <w:t xml:space="preserve"> Користуйтеся переносними лампами з напругою не вище</w:t>
      </w:r>
      <w:r w:rsidRPr="001D454B">
        <w:rPr>
          <w:rFonts w:ascii="Times New Roman" w:hAnsi="Times New Roman" w:cs="Times New Roman"/>
          <w:noProof/>
          <w:sz w:val="24"/>
          <w:szCs w:val="24"/>
        </w:rPr>
        <w:t xml:space="preserve"> 36</w:t>
      </w:r>
      <w:r w:rsidRPr="001D454B">
        <w:rPr>
          <w:rFonts w:ascii="Times New Roman" w:hAnsi="Times New Roman" w:cs="Times New Roman"/>
          <w:sz w:val="24"/>
          <w:szCs w:val="24"/>
        </w:rPr>
        <w:t xml:space="preserve"> В. При роботі у вологих місцях і в середині металевих конструкцій не більше</w:t>
      </w:r>
      <w:r w:rsidRPr="001D454B">
        <w:rPr>
          <w:rFonts w:ascii="Times New Roman" w:hAnsi="Times New Roman" w:cs="Times New Roman"/>
          <w:noProof/>
          <w:sz w:val="24"/>
          <w:szCs w:val="24"/>
        </w:rPr>
        <w:t xml:space="preserve"> 12</w:t>
      </w:r>
      <w:r w:rsidRPr="001D454B">
        <w:rPr>
          <w:rFonts w:ascii="Times New Roman" w:hAnsi="Times New Roman" w:cs="Times New Roman"/>
          <w:sz w:val="24"/>
          <w:szCs w:val="24"/>
        </w:rPr>
        <w:t xml:space="preserve"> В.</w:t>
      </w:r>
    </w:p>
    <w:p w:rsidR="001D454B" w:rsidRPr="001D454B" w:rsidRDefault="001D454B" w:rsidP="001D454B">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lastRenderedPageBreak/>
        <w:t>3</w:t>
      </w:r>
      <w:r w:rsidRPr="001D454B">
        <w:rPr>
          <w:rFonts w:ascii="Times New Roman" w:hAnsi="Times New Roman" w:cs="Times New Roman"/>
          <w:noProof/>
          <w:sz w:val="24"/>
          <w:szCs w:val="24"/>
        </w:rPr>
        <w:t>.14.</w:t>
      </w:r>
      <w:r w:rsidRPr="001D454B">
        <w:rPr>
          <w:rFonts w:ascii="Times New Roman" w:hAnsi="Times New Roman" w:cs="Times New Roman"/>
          <w:sz w:val="24"/>
          <w:szCs w:val="24"/>
        </w:rPr>
        <w:t xml:space="preserve"> Не наступайте на електрозварювальні та інші кабелі, що лежать на землі.</w:t>
      </w:r>
    </w:p>
    <w:p w:rsidR="00B751F2" w:rsidRPr="003B78EC"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3B78EC">
        <w:rPr>
          <w:rFonts w:ascii="Times New Roman" w:eastAsia="Times New Roman" w:hAnsi="Times New Roman" w:cs="Times New Roman"/>
          <w:sz w:val="24"/>
          <w:szCs w:val="24"/>
          <w:lang w:eastAsia="ru-RU"/>
        </w:rPr>
        <w:t>3.</w:t>
      </w:r>
      <w:r w:rsidR="003B78EC">
        <w:rPr>
          <w:rFonts w:ascii="Times New Roman" w:eastAsia="Times New Roman" w:hAnsi="Times New Roman" w:cs="Times New Roman"/>
          <w:sz w:val="24"/>
          <w:szCs w:val="24"/>
          <w:lang w:eastAsia="ru-RU"/>
        </w:rPr>
        <w:t>15.</w:t>
      </w:r>
      <w:r w:rsidRPr="003B78EC">
        <w:rPr>
          <w:rFonts w:ascii="Times New Roman" w:eastAsia="Times New Roman" w:hAnsi="Times New Roman" w:cs="Times New Roman"/>
          <w:sz w:val="24"/>
          <w:szCs w:val="24"/>
          <w:lang w:eastAsia="ru-RU"/>
        </w:rPr>
        <w:t xml:space="preserve"> Заходи проти ураження не</w:t>
      </w:r>
      <w:r w:rsidR="00650A18">
        <w:rPr>
          <w:rFonts w:ascii="Times New Roman" w:eastAsia="Times New Roman" w:hAnsi="Times New Roman" w:cs="Times New Roman"/>
          <w:sz w:val="24"/>
          <w:szCs w:val="24"/>
          <w:lang w:eastAsia="ru-RU"/>
        </w:rPr>
        <w:t>е</w:t>
      </w:r>
      <w:r w:rsidRPr="003B78EC">
        <w:rPr>
          <w:rFonts w:ascii="Times New Roman" w:eastAsia="Times New Roman" w:hAnsi="Times New Roman" w:cs="Times New Roman"/>
          <w:sz w:val="24"/>
          <w:szCs w:val="24"/>
          <w:lang w:eastAsia="ru-RU"/>
        </w:rPr>
        <w:t>лектричним струмом</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 xml:space="preserve">Аби уникнути ураження електричним струмом при користуванні побутовими та промисловими електроприладами (далі </w:t>
      </w:r>
      <w:proofErr w:type="spellStart"/>
      <w:r w:rsidRPr="00106267">
        <w:rPr>
          <w:rFonts w:ascii="Times New Roman" w:eastAsia="Times New Roman" w:hAnsi="Times New Roman" w:cs="Times New Roman"/>
          <w:sz w:val="24"/>
          <w:szCs w:val="24"/>
          <w:lang w:eastAsia="ru-RU"/>
        </w:rPr>
        <w:t>електроспоживачі</w:t>
      </w:r>
      <w:proofErr w:type="spellEnd"/>
      <w:r w:rsidRPr="00106267">
        <w:rPr>
          <w:rFonts w:ascii="Times New Roman" w:eastAsia="Times New Roman" w:hAnsi="Times New Roman" w:cs="Times New Roman"/>
          <w:sz w:val="24"/>
          <w:szCs w:val="24"/>
          <w:lang w:eastAsia="ru-RU"/>
        </w:rPr>
        <w:t>) на виробництві (холодильники, телевізори, комп’ютери, обігрівачі, кондиціонери, праски, електропідігрівачі води та ін.) слід дотримуватись правил:</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 xml:space="preserve">користуватись </w:t>
      </w:r>
      <w:proofErr w:type="spellStart"/>
      <w:r w:rsidRPr="00106267">
        <w:rPr>
          <w:szCs w:val="24"/>
        </w:rPr>
        <w:t>електроспоживачами</w:t>
      </w:r>
      <w:proofErr w:type="spellEnd"/>
      <w:r w:rsidRPr="00106267">
        <w:rPr>
          <w:szCs w:val="24"/>
        </w:rPr>
        <w:t>, як правило, шнури живлення</w:t>
      </w:r>
      <w:r w:rsidR="00650A18">
        <w:rPr>
          <w:szCs w:val="24"/>
        </w:rPr>
        <w:t xml:space="preserve"> яких мають триполюсну вилку з ви</w:t>
      </w:r>
      <w:r w:rsidRPr="00106267">
        <w:rPr>
          <w:szCs w:val="24"/>
        </w:rPr>
        <w:t>переджуючим включенням заземлюючого (</w:t>
      </w:r>
      <w:proofErr w:type="spellStart"/>
      <w:r w:rsidRPr="00106267">
        <w:rPr>
          <w:szCs w:val="24"/>
        </w:rPr>
        <w:t>занулюючого</w:t>
      </w:r>
      <w:proofErr w:type="spellEnd"/>
      <w:r w:rsidRPr="00106267">
        <w:rPr>
          <w:szCs w:val="24"/>
        </w:rPr>
        <w:t>) проводу;</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 xml:space="preserve">не вмикати в електромережу </w:t>
      </w:r>
      <w:proofErr w:type="spellStart"/>
      <w:r w:rsidRPr="00106267">
        <w:rPr>
          <w:szCs w:val="24"/>
        </w:rPr>
        <w:t>електроспоживачі</w:t>
      </w:r>
      <w:proofErr w:type="spellEnd"/>
      <w:r w:rsidRPr="00106267">
        <w:rPr>
          <w:szCs w:val="24"/>
        </w:rPr>
        <w:t>, шнури живлення яких мають пошкоджену ізоляцію;</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 xml:space="preserve">не вмикати в електромережу </w:t>
      </w:r>
      <w:proofErr w:type="spellStart"/>
      <w:r w:rsidRPr="00106267">
        <w:rPr>
          <w:szCs w:val="24"/>
        </w:rPr>
        <w:t>електроспоживачі</w:t>
      </w:r>
      <w:proofErr w:type="spellEnd"/>
      <w:r w:rsidRPr="00106267">
        <w:rPr>
          <w:szCs w:val="24"/>
        </w:rPr>
        <w:t xml:space="preserve"> які мають пошкоджені або ненадійно з’єднані з електрошнуром живлення, вилками, розетками та подовжувачами;</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 xml:space="preserve">не вмикати </w:t>
      </w:r>
      <w:proofErr w:type="spellStart"/>
      <w:r w:rsidRPr="00106267">
        <w:rPr>
          <w:szCs w:val="24"/>
        </w:rPr>
        <w:t>електроспоживачі</w:t>
      </w:r>
      <w:proofErr w:type="spellEnd"/>
      <w:r w:rsidRPr="00106267">
        <w:rPr>
          <w:szCs w:val="24"/>
        </w:rPr>
        <w:t xml:space="preserve"> в розетки, які не мають захисних направляючих вилку, кришок;</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не користуватись пошкодженими розетками,  з’єднувальними коробками, вимикачами та іншою електроарматурою, а також електролампами, скло яких має сліди затемнення або випинання;</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не користуватися саморобними подовжувачами, які не відповід</w:t>
      </w:r>
      <w:r w:rsidR="00650A18">
        <w:rPr>
          <w:szCs w:val="24"/>
        </w:rPr>
        <w:t>ають вимогам ПУЕ, що застосовуються</w:t>
      </w:r>
      <w:r w:rsidRPr="00106267">
        <w:rPr>
          <w:szCs w:val="24"/>
        </w:rPr>
        <w:t xml:space="preserve"> до переносних електропроводок;</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не застосовувати для опалення приміщень нестандартного (саморобного) електронагрівального обладнання або ламп розжарювання;</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 xml:space="preserve">при користуванні </w:t>
      </w:r>
      <w:proofErr w:type="spellStart"/>
      <w:r w:rsidRPr="00106267">
        <w:rPr>
          <w:szCs w:val="24"/>
        </w:rPr>
        <w:t>електроспоживачами</w:t>
      </w:r>
      <w:proofErr w:type="spellEnd"/>
      <w:r w:rsidRPr="00106267">
        <w:rPr>
          <w:szCs w:val="24"/>
        </w:rPr>
        <w:t>, які мають окремий, самостійний провід заземлення, перед включенням його в електромережу, перевірити наявність та надійність приєднаного заземлюючого проводу до відповідних клем;</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 xml:space="preserve">по можливості, уникати доторкання до металевих частин </w:t>
      </w:r>
      <w:proofErr w:type="spellStart"/>
      <w:r w:rsidRPr="00106267">
        <w:rPr>
          <w:szCs w:val="24"/>
        </w:rPr>
        <w:t>електроспоживачів</w:t>
      </w:r>
      <w:proofErr w:type="spellEnd"/>
      <w:r w:rsidRPr="00106267">
        <w:rPr>
          <w:szCs w:val="24"/>
        </w:rPr>
        <w:t xml:space="preserve"> </w:t>
      </w:r>
      <w:proofErr w:type="spellStart"/>
      <w:r w:rsidRPr="00106267">
        <w:rPr>
          <w:szCs w:val="24"/>
        </w:rPr>
        <w:t>вмикнених</w:t>
      </w:r>
      <w:proofErr w:type="spellEnd"/>
      <w:r w:rsidRPr="00106267">
        <w:rPr>
          <w:szCs w:val="24"/>
        </w:rPr>
        <w:t xml:space="preserve"> в електромережу;</w:t>
      </w:r>
    </w:p>
    <w:p w:rsidR="00B751F2" w:rsidRPr="00106267" w:rsidRDefault="00B751F2" w:rsidP="001D454B">
      <w:pPr>
        <w:pStyle w:val="2"/>
        <w:numPr>
          <w:ilvl w:val="0"/>
          <w:numId w:val="5"/>
        </w:numPr>
        <w:tabs>
          <w:tab w:val="clear" w:pos="360"/>
          <w:tab w:val="num" w:pos="993"/>
        </w:tabs>
        <w:overflowPunct w:val="0"/>
        <w:autoSpaceDE w:val="0"/>
        <w:autoSpaceDN w:val="0"/>
        <w:adjustRightInd w:val="0"/>
        <w:ind w:left="0" w:firstLine="709"/>
        <w:textAlignment w:val="baseline"/>
        <w:rPr>
          <w:szCs w:val="24"/>
        </w:rPr>
      </w:pPr>
      <w:r w:rsidRPr="00106267">
        <w:rPr>
          <w:szCs w:val="24"/>
        </w:rPr>
        <w:t xml:space="preserve">не торкатися руками до обірваних та оголених проводів електромережі, </w:t>
      </w:r>
      <w:proofErr w:type="spellStart"/>
      <w:r w:rsidRPr="00106267">
        <w:rPr>
          <w:szCs w:val="24"/>
        </w:rPr>
        <w:t>електроспоживачів</w:t>
      </w:r>
      <w:proofErr w:type="spellEnd"/>
      <w:r w:rsidRPr="00106267">
        <w:rPr>
          <w:szCs w:val="24"/>
        </w:rPr>
        <w:t>;</w:t>
      </w:r>
    </w:p>
    <w:p w:rsidR="00B751F2" w:rsidRPr="00106267" w:rsidRDefault="00B751F2" w:rsidP="00106267">
      <w:pPr>
        <w:pStyle w:val="2"/>
        <w:numPr>
          <w:ilvl w:val="0"/>
          <w:numId w:val="5"/>
        </w:numPr>
        <w:overflowPunct w:val="0"/>
        <w:autoSpaceDE w:val="0"/>
        <w:autoSpaceDN w:val="0"/>
        <w:adjustRightInd w:val="0"/>
        <w:ind w:left="0" w:firstLine="709"/>
        <w:textAlignment w:val="baseline"/>
        <w:rPr>
          <w:szCs w:val="24"/>
        </w:rPr>
      </w:pPr>
      <w:r w:rsidRPr="00106267">
        <w:rPr>
          <w:szCs w:val="24"/>
        </w:rPr>
        <w:t xml:space="preserve">не змінювати самостійно зіпсовані електрозапобіжники, електролампи, не проводити ремонт </w:t>
      </w:r>
      <w:proofErr w:type="spellStart"/>
      <w:r w:rsidRPr="00106267">
        <w:rPr>
          <w:szCs w:val="24"/>
        </w:rPr>
        <w:t>електроспоживачів</w:t>
      </w:r>
      <w:proofErr w:type="spellEnd"/>
      <w:r w:rsidRPr="00106267">
        <w:rPr>
          <w:szCs w:val="24"/>
        </w:rPr>
        <w:t>, електромережі;</w:t>
      </w:r>
    </w:p>
    <w:p w:rsidR="00B751F2" w:rsidRPr="00106267" w:rsidRDefault="00B751F2" w:rsidP="00106267">
      <w:pPr>
        <w:pStyle w:val="2"/>
        <w:numPr>
          <w:ilvl w:val="0"/>
          <w:numId w:val="5"/>
        </w:numPr>
        <w:overflowPunct w:val="0"/>
        <w:autoSpaceDE w:val="0"/>
        <w:autoSpaceDN w:val="0"/>
        <w:adjustRightInd w:val="0"/>
        <w:ind w:left="0" w:firstLine="709"/>
        <w:textAlignment w:val="baseline"/>
        <w:rPr>
          <w:szCs w:val="24"/>
        </w:rPr>
      </w:pPr>
      <w:r w:rsidRPr="00106267">
        <w:rPr>
          <w:szCs w:val="24"/>
        </w:rPr>
        <w:t xml:space="preserve">при прибиранні пилу з </w:t>
      </w:r>
      <w:proofErr w:type="spellStart"/>
      <w:r w:rsidRPr="00106267">
        <w:rPr>
          <w:szCs w:val="24"/>
        </w:rPr>
        <w:t>електроспоживачів</w:t>
      </w:r>
      <w:proofErr w:type="spellEnd"/>
      <w:r w:rsidRPr="00106267">
        <w:rPr>
          <w:szCs w:val="24"/>
        </w:rPr>
        <w:t>, митті холодильників, підлоги, їх слід обов’язково відключати від електромережі;</w:t>
      </w:r>
    </w:p>
    <w:p w:rsidR="00B751F2" w:rsidRPr="00106267" w:rsidRDefault="00B751F2" w:rsidP="00106267">
      <w:pPr>
        <w:pStyle w:val="2"/>
        <w:numPr>
          <w:ilvl w:val="0"/>
          <w:numId w:val="5"/>
        </w:numPr>
        <w:overflowPunct w:val="0"/>
        <w:autoSpaceDE w:val="0"/>
        <w:autoSpaceDN w:val="0"/>
        <w:adjustRightInd w:val="0"/>
        <w:ind w:left="0" w:firstLine="709"/>
        <w:textAlignment w:val="baseline"/>
        <w:rPr>
          <w:szCs w:val="24"/>
        </w:rPr>
      </w:pPr>
      <w:r w:rsidRPr="00106267">
        <w:rPr>
          <w:szCs w:val="24"/>
        </w:rPr>
        <w:t xml:space="preserve">не залишати без догляду працюючі </w:t>
      </w:r>
      <w:proofErr w:type="spellStart"/>
      <w:r w:rsidRPr="00106267">
        <w:rPr>
          <w:szCs w:val="24"/>
        </w:rPr>
        <w:t>електроспоживачі</w:t>
      </w:r>
      <w:proofErr w:type="spellEnd"/>
      <w:r w:rsidRPr="00106267">
        <w:rPr>
          <w:szCs w:val="24"/>
        </w:rPr>
        <w:t>;</w:t>
      </w:r>
    </w:p>
    <w:p w:rsidR="00B751F2" w:rsidRPr="00106267" w:rsidRDefault="00B751F2" w:rsidP="00106267">
      <w:pPr>
        <w:pStyle w:val="2"/>
        <w:numPr>
          <w:ilvl w:val="0"/>
          <w:numId w:val="5"/>
        </w:numPr>
        <w:overflowPunct w:val="0"/>
        <w:autoSpaceDE w:val="0"/>
        <w:autoSpaceDN w:val="0"/>
        <w:adjustRightInd w:val="0"/>
        <w:ind w:left="0" w:firstLine="709"/>
        <w:textAlignment w:val="baseline"/>
        <w:rPr>
          <w:szCs w:val="24"/>
        </w:rPr>
      </w:pPr>
      <w:r w:rsidRPr="00106267">
        <w:rPr>
          <w:szCs w:val="24"/>
        </w:rPr>
        <w:t xml:space="preserve">по закінченні робочого дня вимкнути вимикач </w:t>
      </w:r>
      <w:proofErr w:type="spellStart"/>
      <w:r w:rsidRPr="00106267">
        <w:rPr>
          <w:szCs w:val="24"/>
        </w:rPr>
        <w:t>електроспоживача</w:t>
      </w:r>
      <w:proofErr w:type="spellEnd"/>
      <w:r w:rsidRPr="00106267">
        <w:rPr>
          <w:szCs w:val="24"/>
        </w:rPr>
        <w:t xml:space="preserve"> та від’єднати провід живлення від розетки електромережі, при цьому слід пам’ятати, що від’єднуючи вилку </w:t>
      </w:r>
      <w:proofErr w:type="spellStart"/>
      <w:r w:rsidRPr="00106267">
        <w:rPr>
          <w:szCs w:val="24"/>
        </w:rPr>
        <w:t>електроспоживача</w:t>
      </w:r>
      <w:proofErr w:type="spellEnd"/>
      <w:r w:rsidRPr="00106267">
        <w:rPr>
          <w:szCs w:val="24"/>
        </w:rPr>
        <w:t xml:space="preserve"> від розетки її слід тримати за корпус, а не смикати за провід живлення, бо можна висмикнути один з проводів і потрапити  під дію електричного струму.</w:t>
      </w:r>
    </w:p>
    <w:p w:rsidR="00B751F2" w:rsidRPr="003B78EC" w:rsidRDefault="003B78EC" w:rsidP="001062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B78E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00B751F2" w:rsidRPr="003B78EC">
        <w:rPr>
          <w:rFonts w:ascii="Times New Roman" w:eastAsia="Times New Roman" w:hAnsi="Times New Roman" w:cs="Times New Roman"/>
          <w:sz w:val="24"/>
          <w:szCs w:val="24"/>
          <w:lang w:eastAsia="ru-RU"/>
        </w:rPr>
        <w:t xml:space="preserve">. </w:t>
      </w:r>
      <w:proofErr w:type="spellStart"/>
      <w:r w:rsidR="00B751F2" w:rsidRPr="003B78EC">
        <w:rPr>
          <w:rFonts w:ascii="Times New Roman" w:eastAsia="Times New Roman" w:hAnsi="Times New Roman" w:cs="Times New Roman"/>
          <w:sz w:val="24"/>
          <w:szCs w:val="24"/>
          <w:lang w:eastAsia="ru-RU"/>
        </w:rPr>
        <w:t>Електрозахисні</w:t>
      </w:r>
      <w:proofErr w:type="spellEnd"/>
      <w:r w:rsidR="00B751F2" w:rsidRPr="003B78EC">
        <w:rPr>
          <w:rFonts w:ascii="Times New Roman" w:eastAsia="Times New Roman" w:hAnsi="Times New Roman" w:cs="Times New Roman"/>
          <w:sz w:val="24"/>
          <w:szCs w:val="24"/>
          <w:lang w:eastAsia="ru-RU"/>
        </w:rPr>
        <w:t xml:space="preserve"> засоби</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 xml:space="preserve">Під час обслуговування </w:t>
      </w:r>
      <w:proofErr w:type="spellStart"/>
      <w:r w:rsidRPr="00106267">
        <w:rPr>
          <w:rFonts w:ascii="Times New Roman" w:eastAsia="Times New Roman" w:hAnsi="Times New Roman" w:cs="Times New Roman"/>
          <w:sz w:val="24"/>
          <w:szCs w:val="24"/>
          <w:lang w:eastAsia="ru-RU"/>
        </w:rPr>
        <w:t>електроспоживачів</w:t>
      </w:r>
      <w:proofErr w:type="spellEnd"/>
      <w:r w:rsidRPr="00106267">
        <w:rPr>
          <w:rFonts w:ascii="Times New Roman" w:eastAsia="Times New Roman" w:hAnsi="Times New Roman" w:cs="Times New Roman"/>
          <w:sz w:val="24"/>
          <w:szCs w:val="24"/>
          <w:lang w:eastAsia="ru-RU"/>
        </w:rPr>
        <w:t xml:space="preserve"> повинні застосовуватись засоби захисту від ураження електричним струмом.</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proofErr w:type="spellStart"/>
      <w:r w:rsidRPr="00106267">
        <w:rPr>
          <w:rFonts w:ascii="Times New Roman" w:eastAsia="Times New Roman" w:hAnsi="Times New Roman" w:cs="Times New Roman"/>
          <w:sz w:val="24"/>
          <w:szCs w:val="24"/>
          <w:lang w:eastAsia="ru-RU"/>
        </w:rPr>
        <w:t>Електрозахисні</w:t>
      </w:r>
      <w:proofErr w:type="spellEnd"/>
      <w:r w:rsidRPr="00106267">
        <w:rPr>
          <w:rFonts w:ascii="Times New Roman" w:eastAsia="Times New Roman" w:hAnsi="Times New Roman" w:cs="Times New Roman"/>
          <w:sz w:val="24"/>
          <w:szCs w:val="24"/>
          <w:lang w:eastAsia="ru-RU"/>
        </w:rPr>
        <w:t xml:space="preserve"> засоби поділяються на основні і додаткові.</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 xml:space="preserve">Основні </w:t>
      </w:r>
      <w:proofErr w:type="spellStart"/>
      <w:r w:rsidRPr="00106267">
        <w:rPr>
          <w:rFonts w:ascii="Times New Roman" w:eastAsia="Times New Roman" w:hAnsi="Times New Roman" w:cs="Times New Roman"/>
          <w:sz w:val="24"/>
          <w:szCs w:val="24"/>
          <w:lang w:eastAsia="ru-RU"/>
        </w:rPr>
        <w:t>електрозахисні</w:t>
      </w:r>
      <w:proofErr w:type="spellEnd"/>
      <w:r w:rsidRPr="00106267">
        <w:rPr>
          <w:rFonts w:ascii="Times New Roman" w:eastAsia="Times New Roman" w:hAnsi="Times New Roman" w:cs="Times New Roman"/>
          <w:sz w:val="24"/>
          <w:szCs w:val="24"/>
          <w:lang w:eastAsia="ru-RU"/>
        </w:rPr>
        <w:t xml:space="preserve"> засоби для роботи в електроустановках напругою до 1000 В включно:</w:t>
      </w:r>
    </w:p>
    <w:p w:rsidR="00B751F2" w:rsidRPr="00106267" w:rsidRDefault="00B751F2" w:rsidP="00106267">
      <w:pPr>
        <w:pStyle w:val="a7"/>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ізолювальні штанги;</w:t>
      </w:r>
    </w:p>
    <w:p w:rsidR="00B751F2" w:rsidRPr="00106267" w:rsidRDefault="00B751F2" w:rsidP="00106267">
      <w:pPr>
        <w:pStyle w:val="a7"/>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ізолювальні кліщі;</w:t>
      </w:r>
    </w:p>
    <w:p w:rsidR="00B751F2" w:rsidRPr="00106267" w:rsidRDefault="00B751F2" w:rsidP="00106267">
      <w:pPr>
        <w:pStyle w:val="a7"/>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електровимірювальні кліщі;</w:t>
      </w:r>
    </w:p>
    <w:p w:rsidR="00B751F2" w:rsidRPr="00106267" w:rsidRDefault="00B751F2" w:rsidP="00106267">
      <w:pPr>
        <w:pStyle w:val="a7"/>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покажчики напруги;</w:t>
      </w:r>
    </w:p>
    <w:p w:rsidR="00B751F2" w:rsidRPr="00106267" w:rsidRDefault="00B751F2" w:rsidP="00106267">
      <w:pPr>
        <w:pStyle w:val="a7"/>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діелектричні рукавички;</w:t>
      </w:r>
    </w:p>
    <w:p w:rsidR="00B751F2" w:rsidRPr="00106267" w:rsidRDefault="00B751F2" w:rsidP="00106267">
      <w:pPr>
        <w:pStyle w:val="a7"/>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інструмент з ізолювальним покриттям.</w:t>
      </w:r>
    </w:p>
    <w:p w:rsidR="00B751F2" w:rsidRPr="00106267" w:rsidRDefault="00B751F2" w:rsidP="00106267">
      <w:pPr>
        <w:spacing w:after="0" w:line="240" w:lineRule="auto"/>
        <w:ind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 xml:space="preserve">Додаткові </w:t>
      </w:r>
      <w:proofErr w:type="spellStart"/>
      <w:r w:rsidRPr="00106267">
        <w:rPr>
          <w:rFonts w:ascii="Times New Roman" w:eastAsia="Times New Roman" w:hAnsi="Times New Roman" w:cs="Times New Roman"/>
          <w:sz w:val="24"/>
          <w:szCs w:val="24"/>
          <w:lang w:eastAsia="ru-RU"/>
        </w:rPr>
        <w:t>електрозахисні</w:t>
      </w:r>
      <w:proofErr w:type="spellEnd"/>
      <w:r w:rsidRPr="00106267">
        <w:rPr>
          <w:rFonts w:ascii="Times New Roman" w:eastAsia="Times New Roman" w:hAnsi="Times New Roman" w:cs="Times New Roman"/>
          <w:sz w:val="24"/>
          <w:szCs w:val="24"/>
          <w:lang w:eastAsia="ru-RU"/>
        </w:rPr>
        <w:t xml:space="preserve"> засоби для роботи в електроустановках напругою 1000 В включно:</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lastRenderedPageBreak/>
        <w:t>діелектричне взуття;</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діелектричні килими;</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ізолювальні підставки;</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ізолювальні накладки;</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ізолювальні ковпаки;</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сигналізатори напруги;</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захисні огородження (щити, ширми);</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переносні заземлення;</w:t>
      </w:r>
    </w:p>
    <w:p w:rsidR="00B751F2" w:rsidRPr="00106267" w:rsidRDefault="00B751F2" w:rsidP="00106267">
      <w:pPr>
        <w:pStyle w:val="a7"/>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106267">
        <w:rPr>
          <w:rFonts w:ascii="Times New Roman" w:eastAsia="Times New Roman" w:hAnsi="Times New Roman" w:cs="Times New Roman"/>
          <w:sz w:val="24"/>
          <w:szCs w:val="24"/>
          <w:lang w:eastAsia="ru-RU"/>
        </w:rPr>
        <w:t>плакати і знаки безпеки.</w:t>
      </w:r>
    </w:p>
    <w:p w:rsidR="00B751F2" w:rsidRPr="003B78EC" w:rsidRDefault="00B751F2" w:rsidP="003B78EC">
      <w:pPr>
        <w:pStyle w:val="a3"/>
        <w:ind w:left="0" w:firstLine="709"/>
        <w:rPr>
          <w:szCs w:val="24"/>
        </w:rPr>
      </w:pPr>
    </w:p>
    <w:p w:rsidR="003B78EC" w:rsidRPr="003B78EC" w:rsidRDefault="00C10C49" w:rsidP="003B78EC">
      <w:pPr>
        <w:spacing w:after="0" w:line="240" w:lineRule="auto"/>
        <w:ind w:right="-142"/>
        <w:jc w:val="center"/>
        <w:rPr>
          <w:rFonts w:ascii="Times New Roman" w:hAnsi="Times New Roman" w:cs="Times New Roman"/>
          <w:sz w:val="24"/>
          <w:szCs w:val="24"/>
        </w:rPr>
      </w:pPr>
      <w:r>
        <w:rPr>
          <w:rFonts w:ascii="Times New Roman" w:hAnsi="Times New Roman" w:cs="Times New Roman"/>
          <w:b/>
          <w:noProof/>
          <w:sz w:val="24"/>
          <w:szCs w:val="24"/>
        </w:rPr>
        <w:t>4</w:t>
      </w:r>
      <w:r w:rsidR="003B78EC" w:rsidRPr="003B78EC">
        <w:rPr>
          <w:rFonts w:ascii="Times New Roman" w:hAnsi="Times New Roman" w:cs="Times New Roman"/>
          <w:b/>
          <w:noProof/>
          <w:sz w:val="24"/>
          <w:szCs w:val="24"/>
        </w:rPr>
        <w:t>.</w:t>
      </w:r>
      <w:r w:rsidR="003B78EC" w:rsidRPr="003B78EC">
        <w:rPr>
          <w:rFonts w:ascii="Times New Roman" w:hAnsi="Times New Roman" w:cs="Times New Roman"/>
          <w:b/>
          <w:sz w:val="24"/>
          <w:szCs w:val="24"/>
        </w:rPr>
        <w:t xml:space="preserve"> ВИМОГИ БЕЗПЕКИ ПО ЗАКІНЧЕННІ  РОБОТИ.</w:t>
      </w:r>
    </w:p>
    <w:p w:rsidR="003B78EC" w:rsidRPr="003B78EC" w:rsidRDefault="00C10C49" w:rsidP="003B78EC">
      <w:pPr>
        <w:spacing w:after="0" w:line="240" w:lineRule="auto"/>
        <w:ind w:right="-142" w:firstLine="851"/>
        <w:jc w:val="both"/>
        <w:rPr>
          <w:rFonts w:ascii="Times New Roman" w:hAnsi="Times New Roman" w:cs="Times New Roman"/>
          <w:sz w:val="24"/>
          <w:szCs w:val="24"/>
        </w:rPr>
      </w:pPr>
      <w:r>
        <w:rPr>
          <w:rFonts w:ascii="Times New Roman" w:hAnsi="Times New Roman" w:cs="Times New Roman"/>
          <w:noProof/>
          <w:sz w:val="24"/>
          <w:szCs w:val="24"/>
        </w:rPr>
        <w:t>4</w:t>
      </w:r>
      <w:r w:rsidR="003B78EC" w:rsidRPr="003B78EC">
        <w:rPr>
          <w:rFonts w:ascii="Times New Roman" w:hAnsi="Times New Roman" w:cs="Times New Roman"/>
          <w:noProof/>
          <w:sz w:val="24"/>
          <w:szCs w:val="24"/>
        </w:rPr>
        <w:t>.1.</w:t>
      </w:r>
      <w:r w:rsidR="003B78EC" w:rsidRPr="003B78EC">
        <w:rPr>
          <w:rFonts w:ascii="Times New Roman" w:hAnsi="Times New Roman" w:cs="Times New Roman"/>
          <w:sz w:val="24"/>
          <w:szCs w:val="24"/>
        </w:rPr>
        <w:t xml:space="preserve"> Після закінчення роботи все обладнання необхідно спочатку вимкнути на пультах управління кожної машини, а потім вимкнути  рубильник на загальному щиті.</w:t>
      </w:r>
    </w:p>
    <w:p w:rsidR="003B78EC" w:rsidRPr="003B78EC" w:rsidRDefault="00C10C49" w:rsidP="003B78EC">
      <w:pPr>
        <w:spacing w:after="0" w:line="240" w:lineRule="auto"/>
        <w:ind w:right="-142" w:firstLine="851"/>
        <w:jc w:val="both"/>
        <w:rPr>
          <w:rFonts w:ascii="Times New Roman" w:hAnsi="Times New Roman" w:cs="Times New Roman"/>
          <w:noProof/>
          <w:sz w:val="24"/>
          <w:szCs w:val="24"/>
        </w:rPr>
      </w:pPr>
      <w:r>
        <w:rPr>
          <w:rFonts w:ascii="Times New Roman" w:hAnsi="Times New Roman" w:cs="Times New Roman"/>
          <w:sz w:val="24"/>
          <w:szCs w:val="24"/>
        </w:rPr>
        <w:t>4</w:t>
      </w:r>
      <w:r w:rsidR="003B78EC" w:rsidRPr="003B78EC">
        <w:rPr>
          <w:rFonts w:ascii="Times New Roman" w:hAnsi="Times New Roman" w:cs="Times New Roman"/>
          <w:sz w:val="24"/>
          <w:szCs w:val="24"/>
        </w:rPr>
        <w:t xml:space="preserve">.2. В приміщенні, де закінчені роботи, повинні бути вимкнені всі види освітлення окрім чергового, </w:t>
      </w:r>
      <w:r w:rsidR="003B78EC" w:rsidRPr="003B78EC">
        <w:rPr>
          <w:rFonts w:ascii="Times New Roman" w:hAnsi="Times New Roman" w:cs="Times New Roman"/>
          <w:noProof/>
          <w:sz w:val="24"/>
          <w:szCs w:val="24"/>
        </w:rPr>
        <w:t>,</w:t>
      </w:r>
    </w:p>
    <w:p w:rsidR="003B78EC" w:rsidRPr="003B78EC" w:rsidRDefault="00C10C49" w:rsidP="003B78EC">
      <w:pPr>
        <w:spacing w:after="0" w:line="240" w:lineRule="auto"/>
        <w:ind w:right="-142" w:firstLine="851"/>
        <w:jc w:val="both"/>
        <w:rPr>
          <w:rFonts w:ascii="Times New Roman" w:hAnsi="Times New Roman" w:cs="Times New Roman"/>
          <w:b/>
          <w:noProof/>
          <w:sz w:val="24"/>
          <w:szCs w:val="24"/>
        </w:rPr>
      </w:pPr>
      <w:r>
        <w:rPr>
          <w:rFonts w:ascii="Times New Roman" w:hAnsi="Times New Roman" w:cs="Times New Roman"/>
          <w:noProof/>
          <w:sz w:val="24"/>
          <w:szCs w:val="24"/>
        </w:rPr>
        <w:t>4</w:t>
      </w:r>
      <w:r w:rsidR="003B78EC" w:rsidRPr="003B78EC">
        <w:rPr>
          <w:rFonts w:ascii="Times New Roman" w:hAnsi="Times New Roman" w:cs="Times New Roman"/>
          <w:noProof/>
          <w:sz w:val="24"/>
          <w:szCs w:val="24"/>
        </w:rPr>
        <w:t>.3.</w:t>
      </w:r>
      <w:r w:rsidR="003B78EC" w:rsidRPr="003B78EC">
        <w:rPr>
          <w:rFonts w:ascii="Times New Roman" w:hAnsi="Times New Roman" w:cs="Times New Roman"/>
          <w:sz w:val="24"/>
          <w:szCs w:val="24"/>
        </w:rPr>
        <w:t>Забороняється залишати включеними без нагляду електронагрівальні пристрої.</w:t>
      </w:r>
    </w:p>
    <w:p w:rsidR="00C10C49" w:rsidRDefault="00C10C49" w:rsidP="003B78EC">
      <w:pPr>
        <w:spacing w:after="0" w:line="240" w:lineRule="auto"/>
        <w:ind w:right="-142" w:firstLine="851"/>
        <w:jc w:val="both"/>
        <w:rPr>
          <w:rFonts w:ascii="Times New Roman" w:hAnsi="Times New Roman" w:cs="Times New Roman"/>
          <w:sz w:val="24"/>
          <w:szCs w:val="24"/>
        </w:rPr>
      </w:pPr>
    </w:p>
    <w:p w:rsidR="003B78EC" w:rsidRPr="00C10C49" w:rsidRDefault="003B78EC" w:rsidP="00C10C49">
      <w:pPr>
        <w:spacing w:after="0" w:line="240" w:lineRule="auto"/>
        <w:ind w:right="-142" w:firstLine="851"/>
        <w:jc w:val="center"/>
        <w:rPr>
          <w:rFonts w:ascii="Times New Roman" w:hAnsi="Times New Roman" w:cs="Times New Roman"/>
          <w:b/>
          <w:caps/>
          <w:sz w:val="24"/>
          <w:szCs w:val="24"/>
        </w:rPr>
      </w:pPr>
      <w:r w:rsidRPr="00C10C49">
        <w:rPr>
          <w:rFonts w:ascii="Times New Roman" w:hAnsi="Times New Roman" w:cs="Times New Roman"/>
          <w:b/>
          <w:caps/>
          <w:sz w:val="24"/>
          <w:szCs w:val="24"/>
        </w:rPr>
        <w:t>5</w:t>
      </w:r>
      <w:r w:rsidR="00C10C49" w:rsidRPr="00C10C49">
        <w:rPr>
          <w:rFonts w:ascii="Times New Roman" w:hAnsi="Times New Roman" w:cs="Times New Roman"/>
          <w:b/>
          <w:caps/>
          <w:sz w:val="24"/>
          <w:szCs w:val="24"/>
        </w:rPr>
        <w:t>.</w:t>
      </w:r>
      <w:r w:rsidRPr="00C10C49">
        <w:rPr>
          <w:rFonts w:ascii="Times New Roman" w:hAnsi="Times New Roman" w:cs="Times New Roman"/>
          <w:b/>
          <w:caps/>
          <w:sz w:val="24"/>
          <w:szCs w:val="24"/>
        </w:rPr>
        <w:t xml:space="preserve"> Дії в аварійних ситуаціях</w:t>
      </w:r>
    </w:p>
    <w:p w:rsidR="003B78EC" w:rsidRPr="003B78EC" w:rsidRDefault="003B78EC" w:rsidP="003B78EC">
      <w:pPr>
        <w:spacing w:after="0" w:line="240" w:lineRule="auto"/>
        <w:ind w:right="-142" w:firstLine="851"/>
        <w:jc w:val="both"/>
        <w:rPr>
          <w:rFonts w:ascii="Times New Roman" w:hAnsi="Times New Roman" w:cs="Times New Roman"/>
          <w:sz w:val="24"/>
          <w:szCs w:val="24"/>
        </w:rPr>
      </w:pPr>
      <w:r w:rsidRPr="003B78EC">
        <w:rPr>
          <w:rFonts w:ascii="Times New Roman" w:hAnsi="Times New Roman" w:cs="Times New Roman"/>
          <w:sz w:val="24"/>
          <w:szCs w:val="24"/>
        </w:rPr>
        <w:t>При виявлені порушень в електроустановках необхідно вжити заходів для вимкнення живлення струмом на місці аварії або попередження випадків доступу людей в небезпечну зону. Негайно повідомити керівника виробничого підрозділу і електротехнічну службу підприємства.</w:t>
      </w:r>
    </w:p>
    <w:p w:rsidR="003B78EC" w:rsidRPr="003B78EC" w:rsidRDefault="003B78EC" w:rsidP="003B78EC">
      <w:pPr>
        <w:spacing w:after="0" w:line="240" w:lineRule="auto"/>
        <w:ind w:right="-142" w:firstLine="851"/>
        <w:jc w:val="both"/>
        <w:rPr>
          <w:rFonts w:ascii="Times New Roman" w:hAnsi="Times New Roman" w:cs="Times New Roman"/>
          <w:sz w:val="24"/>
          <w:szCs w:val="24"/>
        </w:rPr>
      </w:pPr>
      <w:r w:rsidRPr="003B78EC">
        <w:rPr>
          <w:rFonts w:ascii="Times New Roman" w:hAnsi="Times New Roman" w:cs="Times New Roman"/>
          <w:sz w:val="24"/>
          <w:szCs w:val="24"/>
        </w:rPr>
        <w:t>При виявленні обірваних дротів лінії електропередач не підходьте до них ближче</w:t>
      </w:r>
      <w:r w:rsidRPr="003B78EC">
        <w:rPr>
          <w:rFonts w:ascii="Times New Roman" w:hAnsi="Times New Roman" w:cs="Times New Roman"/>
          <w:noProof/>
          <w:sz w:val="24"/>
          <w:szCs w:val="24"/>
        </w:rPr>
        <w:t xml:space="preserve"> </w:t>
      </w:r>
      <w:smartTag w:uri="urn:schemas-microsoft-com:office:smarttags" w:element="metricconverter">
        <w:smartTagPr>
          <w:attr w:name="ProductID" w:val="5 м"/>
        </w:smartTagPr>
        <w:r w:rsidRPr="003B78EC">
          <w:rPr>
            <w:rFonts w:ascii="Times New Roman" w:hAnsi="Times New Roman" w:cs="Times New Roman"/>
            <w:noProof/>
            <w:sz w:val="24"/>
            <w:szCs w:val="24"/>
          </w:rPr>
          <w:t>5</w:t>
        </w:r>
        <w:r w:rsidRPr="003B78EC">
          <w:rPr>
            <w:rFonts w:ascii="Times New Roman" w:hAnsi="Times New Roman" w:cs="Times New Roman"/>
            <w:sz w:val="24"/>
            <w:szCs w:val="24"/>
          </w:rPr>
          <w:t xml:space="preserve"> м</w:t>
        </w:r>
      </w:smartTag>
      <w:r w:rsidRPr="003B78EC">
        <w:rPr>
          <w:rFonts w:ascii="Times New Roman" w:hAnsi="Times New Roman" w:cs="Times New Roman"/>
          <w:sz w:val="24"/>
          <w:szCs w:val="24"/>
        </w:rPr>
        <w:t xml:space="preserve"> і забезпечте охорону місця їх знаходження до прибуття електротехнічного персоналу.</w:t>
      </w:r>
    </w:p>
    <w:p w:rsidR="003B78EC" w:rsidRPr="003B78EC" w:rsidRDefault="003B78EC" w:rsidP="003B78EC">
      <w:pPr>
        <w:spacing w:after="0" w:line="240" w:lineRule="auto"/>
        <w:ind w:right="-142" w:firstLine="851"/>
        <w:jc w:val="both"/>
        <w:rPr>
          <w:rFonts w:ascii="Times New Roman" w:hAnsi="Times New Roman" w:cs="Times New Roman"/>
          <w:sz w:val="24"/>
          <w:szCs w:val="24"/>
        </w:rPr>
      </w:pPr>
      <w:r w:rsidRPr="003B78EC">
        <w:rPr>
          <w:rFonts w:ascii="Times New Roman" w:hAnsi="Times New Roman" w:cs="Times New Roman"/>
          <w:sz w:val="24"/>
          <w:szCs w:val="24"/>
        </w:rPr>
        <w:t xml:space="preserve">При ураженні електричним струмом можливі такі травми: </w:t>
      </w:r>
    </w:p>
    <w:p w:rsidR="003B78EC" w:rsidRPr="003B78EC" w:rsidRDefault="003B78EC" w:rsidP="003B78EC">
      <w:pPr>
        <w:widowControl w:val="0"/>
        <w:numPr>
          <w:ilvl w:val="0"/>
          <w:numId w:val="9"/>
        </w:numPr>
        <w:autoSpaceDE w:val="0"/>
        <w:autoSpaceDN w:val="0"/>
        <w:adjustRightInd w:val="0"/>
        <w:spacing w:after="0" w:line="240" w:lineRule="auto"/>
        <w:ind w:left="0" w:right="-142" w:firstLine="851"/>
        <w:jc w:val="both"/>
        <w:rPr>
          <w:rFonts w:ascii="Times New Roman" w:hAnsi="Times New Roman" w:cs="Times New Roman"/>
          <w:sz w:val="24"/>
          <w:szCs w:val="24"/>
        </w:rPr>
      </w:pPr>
      <w:r w:rsidRPr="003B78EC">
        <w:rPr>
          <w:rFonts w:ascii="Times New Roman" w:hAnsi="Times New Roman" w:cs="Times New Roman"/>
          <w:sz w:val="24"/>
          <w:szCs w:val="24"/>
        </w:rPr>
        <w:t xml:space="preserve">опіки тіла. </w:t>
      </w:r>
    </w:p>
    <w:p w:rsidR="003B78EC" w:rsidRPr="003B78EC" w:rsidRDefault="003B78EC" w:rsidP="003B78EC">
      <w:pPr>
        <w:widowControl w:val="0"/>
        <w:numPr>
          <w:ilvl w:val="0"/>
          <w:numId w:val="9"/>
        </w:numPr>
        <w:autoSpaceDE w:val="0"/>
        <w:autoSpaceDN w:val="0"/>
        <w:adjustRightInd w:val="0"/>
        <w:spacing w:after="0" w:line="240" w:lineRule="auto"/>
        <w:ind w:left="0" w:right="-142" w:firstLine="851"/>
        <w:jc w:val="both"/>
        <w:rPr>
          <w:rFonts w:ascii="Times New Roman" w:hAnsi="Times New Roman" w:cs="Times New Roman"/>
          <w:sz w:val="24"/>
          <w:szCs w:val="24"/>
        </w:rPr>
      </w:pPr>
      <w:r w:rsidRPr="003B78EC">
        <w:rPr>
          <w:rFonts w:ascii="Times New Roman" w:hAnsi="Times New Roman" w:cs="Times New Roman"/>
          <w:sz w:val="24"/>
          <w:szCs w:val="24"/>
        </w:rPr>
        <w:t xml:space="preserve">захворювання очей в наслідок осліплення, </w:t>
      </w:r>
    </w:p>
    <w:p w:rsidR="003B78EC" w:rsidRPr="003B78EC" w:rsidRDefault="003B78EC" w:rsidP="003B78EC">
      <w:pPr>
        <w:widowControl w:val="0"/>
        <w:numPr>
          <w:ilvl w:val="0"/>
          <w:numId w:val="9"/>
        </w:numPr>
        <w:autoSpaceDE w:val="0"/>
        <w:autoSpaceDN w:val="0"/>
        <w:adjustRightInd w:val="0"/>
        <w:spacing w:after="0" w:line="240" w:lineRule="auto"/>
        <w:ind w:left="0" w:right="-142" w:firstLine="851"/>
        <w:jc w:val="both"/>
        <w:rPr>
          <w:rFonts w:ascii="Times New Roman" w:hAnsi="Times New Roman" w:cs="Times New Roman"/>
          <w:sz w:val="24"/>
          <w:szCs w:val="24"/>
        </w:rPr>
      </w:pPr>
      <w:r w:rsidRPr="003B78EC">
        <w:rPr>
          <w:rFonts w:ascii="Times New Roman" w:hAnsi="Times New Roman" w:cs="Times New Roman"/>
          <w:sz w:val="24"/>
          <w:szCs w:val="24"/>
        </w:rPr>
        <w:t xml:space="preserve">електроліз крові, </w:t>
      </w:r>
    </w:p>
    <w:p w:rsidR="003B78EC" w:rsidRPr="003B78EC" w:rsidRDefault="003B78EC" w:rsidP="003B78EC">
      <w:pPr>
        <w:widowControl w:val="0"/>
        <w:numPr>
          <w:ilvl w:val="0"/>
          <w:numId w:val="9"/>
        </w:numPr>
        <w:autoSpaceDE w:val="0"/>
        <w:autoSpaceDN w:val="0"/>
        <w:adjustRightInd w:val="0"/>
        <w:spacing w:after="0" w:line="240" w:lineRule="auto"/>
        <w:ind w:left="0" w:right="-142" w:firstLine="851"/>
        <w:jc w:val="both"/>
        <w:rPr>
          <w:rFonts w:ascii="Times New Roman" w:hAnsi="Times New Roman" w:cs="Times New Roman"/>
          <w:sz w:val="24"/>
          <w:szCs w:val="24"/>
        </w:rPr>
      </w:pPr>
      <w:r w:rsidRPr="003B78EC">
        <w:rPr>
          <w:rFonts w:ascii="Times New Roman" w:hAnsi="Times New Roman" w:cs="Times New Roman"/>
          <w:sz w:val="24"/>
          <w:szCs w:val="24"/>
        </w:rPr>
        <w:t xml:space="preserve">розрив тканин, </w:t>
      </w:r>
    </w:p>
    <w:p w:rsidR="003B78EC" w:rsidRPr="003B78EC" w:rsidRDefault="003B78EC" w:rsidP="003B78EC">
      <w:pPr>
        <w:widowControl w:val="0"/>
        <w:numPr>
          <w:ilvl w:val="0"/>
          <w:numId w:val="9"/>
        </w:numPr>
        <w:autoSpaceDE w:val="0"/>
        <w:autoSpaceDN w:val="0"/>
        <w:adjustRightInd w:val="0"/>
        <w:spacing w:after="0" w:line="240" w:lineRule="auto"/>
        <w:ind w:left="0" w:right="-142" w:firstLine="851"/>
        <w:jc w:val="both"/>
        <w:rPr>
          <w:rFonts w:ascii="Times New Roman" w:hAnsi="Times New Roman" w:cs="Times New Roman"/>
          <w:sz w:val="24"/>
          <w:szCs w:val="24"/>
        </w:rPr>
      </w:pPr>
      <w:r w:rsidRPr="003B78EC">
        <w:rPr>
          <w:rFonts w:ascii="Times New Roman" w:hAnsi="Times New Roman" w:cs="Times New Roman"/>
          <w:sz w:val="24"/>
          <w:szCs w:val="24"/>
        </w:rPr>
        <w:t>параліч нервової системи та ін.</w:t>
      </w:r>
    </w:p>
    <w:p w:rsidR="003B78EC" w:rsidRPr="003B78EC" w:rsidRDefault="003B78EC" w:rsidP="003B78EC">
      <w:pPr>
        <w:spacing w:after="0" w:line="240" w:lineRule="auto"/>
        <w:ind w:right="-142" w:firstLine="851"/>
        <w:jc w:val="both"/>
        <w:rPr>
          <w:rFonts w:ascii="Times New Roman" w:hAnsi="Times New Roman" w:cs="Times New Roman"/>
          <w:b/>
          <w:i/>
          <w:sz w:val="24"/>
          <w:szCs w:val="24"/>
        </w:rPr>
      </w:pPr>
      <w:r w:rsidRPr="003B78EC">
        <w:rPr>
          <w:rFonts w:ascii="Times New Roman" w:hAnsi="Times New Roman" w:cs="Times New Roman"/>
          <w:b/>
          <w:i/>
          <w:sz w:val="24"/>
          <w:szCs w:val="24"/>
        </w:rPr>
        <w:t xml:space="preserve">Найбільш небезпечний для людини електричний удар    </w:t>
      </w:r>
    </w:p>
    <w:p w:rsidR="003B78EC" w:rsidRPr="003B78EC" w:rsidRDefault="003B78EC" w:rsidP="003B78EC">
      <w:pPr>
        <w:spacing w:after="0" w:line="240" w:lineRule="auto"/>
        <w:ind w:right="-142" w:firstLine="851"/>
        <w:jc w:val="both"/>
        <w:rPr>
          <w:rFonts w:ascii="Times New Roman" w:hAnsi="Times New Roman" w:cs="Times New Roman"/>
          <w:sz w:val="24"/>
          <w:szCs w:val="24"/>
        </w:rPr>
      </w:pPr>
      <w:r w:rsidRPr="003B78EC">
        <w:rPr>
          <w:rFonts w:ascii="Times New Roman" w:hAnsi="Times New Roman" w:cs="Times New Roman"/>
          <w:b/>
          <w:sz w:val="24"/>
          <w:szCs w:val="24"/>
        </w:rPr>
        <w:t>Електричний удар</w:t>
      </w:r>
      <w:r w:rsidRPr="003B78EC">
        <w:rPr>
          <w:rFonts w:ascii="Times New Roman" w:hAnsi="Times New Roman" w:cs="Times New Roman"/>
          <w:sz w:val="24"/>
          <w:szCs w:val="24"/>
        </w:rPr>
        <w:t>, як правило, супроводжується втратою свідомості, судомами, частковою або повною зупинкою дихання і серцевої діяльності.</w:t>
      </w:r>
    </w:p>
    <w:p w:rsidR="003B78EC" w:rsidRPr="003B78EC" w:rsidRDefault="003B78EC" w:rsidP="003B78EC">
      <w:pPr>
        <w:spacing w:after="0" w:line="240" w:lineRule="auto"/>
        <w:ind w:right="-142" w:firstLine="851"/>
        <w:jc w:val="both"/>
        <w:rPr>
          <w:rFonts w:ascii="Times New Roman" w:hAnsi="Times New Roman" w:cs="Times New Roman"/>
          <w:sz w:val="24"/>
          <w:szCs w:val="24"/>
        </w:rPr>
      </w:pPr>
      <w:r w:rsidRPr="003B78EC">
        <w:rPr>
          <w:rFonts w:ascii="Times New Roman" w:hAnsi="Times New Roman" w:cs="Times New Roman"/>
          <w:sz w:val="24"/>
          <w:szCs w:val="24"/>
        </w:rPr>
        <w:t>Чим довше людина знаходить під дією електроструму, тим тяжча нанесена травма. Позитивний результат при наданні першої допомоги потерпілому від електричного струму залежить від швидкості звільнення його від дії струму.</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 xml:space="preserve">Звільнення потерпілого від дії електричного струму проводиться різними способами, однак основним з цих способів являється швидке вимкнення тієї частини електроустановки, до якої доторкується потерпілий, найближчим вимикачем, рубильником чи іншим апаратом вимкнення. При неможливості швидкого виключення установки необхідно відділити потерпілого від струмопровідних частин, до яких доторкується потерпілий.  </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При звільнені потерпілого від дії струму той, що надає допомогу, повинен прийняти відповідні заходи безпеки, щоб самому не попасти під напругу внаслідок дотику до струмопровідних частин чи тіла потерпілого.</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В електроустановках напругою до</w:t>
      </w:r>
      <w:r w:rsidRPr="003B78EC">
        <w:rPr>
          <w:rFonts w:ascii="Times New Roman" w:hAnsi="Times New Roman" w:cs="Times New Roman"/>
          <w:noProof/>
          <w:sz w:val="24"/>
          <w:szCs w:val="24"/>
        </w:rPr>
        <w:t xml:space="preserve"> 1000</w:t>
      </w:r>
      <w:r w:rsidRPr="003B78EC">
        <w:rPr>
          <w:rFonts w:ascii="Times New Roman" w:hAnsi="Times New Roman" w:cs="Times New Roman"/>
          <w:sz w:val="24"/>
          <w:szCs w:val="24"/>
        </w:rPr>
        <w:t xml:space="preserve"> В потерпілого можна відтягти від струмопровідної частини. взявшись за його одяг. якщо він сухий і відстає від тіла. При цьому не можна доторкуватися до тіла потерпілого, його взуття, вологого одягу, а також навколишніх заземлених предметів. Можна також ізолювати руки, одягнувши діелектричні рукавички або обмотавши їх сухою тканиною. Відкинути провід від потерпілого можна сухою дошкою чи палицею достатньої довжини. Можна перерубати провід сокирою з </w:t>
      </w:r>
      <w:r w:rsidRPr="003B78EC">
        <w:rPr>
          <w:rFonts w:ascii="Times New Roman" w:hAnsi="Times New Roman" w:cs="Times New Roman"/>
          <w:sz w:val="24"/>
          <w:szCs w:val="24"/>
        </w:rPr>
        <w:lastRenderedPageBreak/>
        <w:t xml:space="preserve">сухою дерев'яною рукояткою. При цьому необхідно підкласти собі під ноги дошку чи інші не </w:t>
      </w:r>
      <w:proofErr w:type="spellStart"/>
      <w:r w:rsidRPr="003B78EC">
        <w:rPr>
          <w:rFonts w:ascii="Times New Roman" w:hAnsi="Times New Roman" w:cs="Times New Roman"/>
          <w:sz w:val="24"/>
          <w:szCs w:val="24"/>
        </w:rPr>
        <w:t>електропроводні</w:t>
      </w:r>
      <w:proofErr w:type="spellEnd"/>
      <w:r w:rsidRPr="003B78EC">
        <w:rPr>
          <w:rFonts w:ascii="Times New Roman" w:hAnsi="Times New Roman" w:cs="Times New Roman"/>
          <w:sz w:val="24"/>
          <w:szCs w:val="24"/>
        </w:rPr>
        <w:t xml:space="preserve"> матеріали для захисту від крокової напруги.</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Якщо людина попала під напругу, знаходячись на висоті, то одночасно з вжиттям заходів по відключенню струму, необхідно попередити її травмування від падіння вниз.  Для цього можна:</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noProof/>
          <w:sz w:val="24"/>
          <w:szCs w:val="24"/>
        </w:rPr>
        <w:t>-</w:t>
      </w:r>
      <w:r w:rsidRPr="003B78EC">
        <w:rPr>
          <w:rFonts w:ascii="Times New Roman" w:hAnsi="Times New Roman" w:cs="Times New Roman"/>
          <w:sz w:val="24"/>
          <w:szCs w:val="24"/>
        </w:rPr>
        <w:t xml:space="preserve"> з допомогою кількох чоловік приготуватися і прийняти на руки потерпілого, падаючого з невеликої висоти : натягнути брезент, ковдру чи іншу тканини, на яку прийняти падаючого:</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noProof/>
          <w:sz w:val="24"/>
          <w:szCs w:val="24"/>
        </w:rPr>
        <w:t>-</w:t>
      </w:r>
      <w:r w:rsidRPr="003B78EC">
        <w:rPr>
          <w:rFonts w:ascii="Times New Roman" w:hAnsi="Times New Roman" w:cs="Times New Roman"/>
          <w:sz w:val="24"/>
          <w:szCs w:val="24"/>
        </w:rPr>
        <w:t xml:space="preserve"> підкласти на місце падіння м'який матеріал</w:t>
      </w:r>
      <w:r w:rsidRPr="003B78EC">
        <w:rPr>
          <w:rFonts w:ascii="Times New Roman" w:hAnsi="Times New Roman" w:cs="Times New Roman"/>
          <w:noProof/>
          <w:sz w:val="24"/>
          <w:szCs w:val="24"/>
        </w:rPr>
        <w:t xml:space="preserve"> -</w:t>
      </w:r>
      <w:r w:rsidRPr="003B78EC">
        <w:rPr>
          <w:rFonts w:ascii="Times New Roman" w:hAnsi="Times New Roman" w:cs="Times New Roman"/>
          <w:sz w:val="24"/>
          <w:szCs w:val="24"/>
        </w:rPr>
        <w:t xml:space="preserve"> (сіно. солому і </w:t>
      </w:r>
      <w:proofErr w:type="spellStart"/>
      <w:r w:rsidRPr="003B78EC">
        <w:rPr>
          <w:rFonts w:ascii="Times New Roman" w:hAnsi="Times New Roman" w:cs="Times New Roman"/>
          <w:sz w:val="24"/>
          <w:szCs w:val="24"/>
        </w:rPr>
        <w:t>т.п</w:t>
      </w:r>
      <w:proofErr w:type="spellEnd"/>
      <w:r w:rsidRPr="003B78EC">
        <w:rPr>
          <w:rFonts w:ascii="Times New Roman" w:hAnsi="Times New Roman" w:cs="Times New Roman"/>
          <w:sz w:val="24"/>
          <w:szCs w:val="24"/>
        </w:rPr>
        <w:t>,):</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noProof/>
          <w:sz w:val="24"/>
          <w:szCs w:val="24"/>
        </w:rPr>
        <w:t xml:space="preserve"> -</w:t>
      </w:r>
      <w:r w:rsidRPr="003B78EC">
        <w:rPr>
          <w:rFonts w:ascii="Times New Roman" w:hAnsi="Times New Roman" w:cs="Times New Roman"/>
          <w:sz w:val="24"/>
          <w:szCs w:val="24"/>
        </w:rPr>
        <w:t xml:space="preserve"> одному з </w:t>
      </w:r>
      <w:proofErr w:type="spellStart"/>
      <w:r w:rsidRPr="003B78EC">
        <w:rPr>
          <w:rFonts w:ascii="Times New Roman" w:hAnsi="Times New Roman" w:cs="Times New Roman"/>
          <w:sz w:val="24"/>
          <w:szCs w:val="24"/>
        </w:rPr>
        <w:t>надаючих</w:t>
      </w:r>
      <w:proofErr w:type="spellEnd"/>
      <w:r w:rsidRPr="003B78EC">
        <w:rPr>
          <w:rFonts w:ascii="Times New Roman" w:hAnsi="Times New Roman" w:cs="Times New Roman"/>
          <w:sz w:val="24"/>
          <w:szCs w:val="24"/>
        </w:rPr>
        <w:t xml:space="preserve"> допомогу, вживши відповідних застережних заходів безпеки, необхідно піднятись до потерпілого, вдержати його від падіння і допомогти спустити вниз.</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В електроустановках напругою вище</w:t>
      </w:r>
      <w:r w:rsidRPr="003B78EC">
        <w:rPr>
          <w:rFonts w:ascii="Times New Roman" w:hAnsi="Times New Roman" w:cs="Times New Roman"/>
          <w:noProof/>
          <w:sz w:val="24"/>
          <w:szCs w:val="24"/>
        </w:rPr>
        <w:t xml:space="preserve"> 1000</w:t>
      </w:r>
      <w:r w:rsidRPr="003B78EC">
        <w:rPr>
          <w:rFonts w:ascii="Times New Roman" w:hAnsi="Times New Roman" w:cs="Times New Roman"/>
          <w:sz w:val="24"/>
          <w:szCs w:val="24"/>
        </w:rPr>
        <w:t xml:space="preserve"> В операції по звільненню потерпілого від струмопровідних частин більш небезпечні. Тому їх можна проводити тільки при допомозі ізоляційної штанги в діелектричних рукавицях та гумових ботах.</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При відсутності під руками вказаних предметів слід, не втрачаючи часу. відключити установку. Відключення можна провести накидкою провідника на лінію (коротким замиканням).</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Якщо потерпілий у свідомості, але до цього був в непритомному стані, його слід покласти на підстилку і до прибуття лікаря забезпечити йому повний спокій та стеження за його пульсом і диханням. Не можна дозволяти йому рухатися, продовжувати роботу, навіть у тому випадку, коли він почуває себе добре і не має видимих пошкоджень.</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Якщо потерпілий знаходиться в непритомному стані, але з збереженням стійкого дихання і пульсу, то його слід зручно покласти на підстилку розстібнути одяг і пояс. забезпечити притік свіжого повітря. піднести до носа ватку, змочену нашатирним спиртом, оббризкувати лице холодною водою і забезпечити повний спокій до прибуття лікаря. У випадку коли потерпілий  дихає рідко, судомо, як помираючий, то йому необхідно проводити штучне дихання і непрямий масаж серця.</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Штучне дихання необхідно проводити способом "із рота в рот"</w:t>
      </w:r>
      <w:r>
        <w:rPr>
          <w:rFonts w:ascii="Times New Roman" w:hAnsi="Times New Roman" w:cs="Times New Roman"/>
          <w:sz w:val="24"/>
          <w:szCs w:val="24"/>
        </w:rPr>
        <w:t>,</w:t>
      </w:r>
      <w:r w:rsidRPr="003B78EC">
        <w:rPr>
          <w:rFonts w:ascii="Times New Roman" w:hAnsi="Times New Roman" w:cs="Times New Roman"/>
          <w:sz w:val="24"/>
          <w:szCs w:val="24"/>
        </w:rPr>
        <w:t xml:space="preserve"> як найбільш ефективним з усіх відомих способів. Він оснований на тому, що той хто надає допомогу, вдува</w:t>
      </w:r>
      <w:r>
        <w:rPr>
          <w:rFonts w:ascii="Times New Roman" w:hAnsi="Times New Roman" w:cs="Times New Roman"/>
          <w:sz w:val="24"/>
          <w:szCs w:val="24"/>
        </w:rPr>
        <w:t>є</w:t>
      </w:r>
      <w:r w:rsidRPr="003B78EC">
        <w:rPr>
          <w:rFonts w:ascii="Times New Roman" w:hAnsi="Times New Roman" w:cs="Times New Roman"/>
          <w:sz w:val="24"/>
          <w:szCs w:val="24"/>
        </w:rPr>
        <w:t xml:space="preserve"> повітря із своїх легенів в легені потерпілого через його рот або ніс. Вдування проводиться через марлю, носовий платок і т.п., а також з допомогою спеціальної трубки.</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Перед початком штучного дихання необхідно, не гаючи часу звільнити потерпілого від одягу</w:t>
      </w:r>
      <w:r>
        <w:rPr>
          <w:rFonts w:ascii="Times New Roman" w:hAnsi="Times New Roman" w:cs="Times New Roman"/>
          <w:sz w:val="24"/>
          <w:szCs w:val="24"/>
        </w:rPr>
        <w:t xml:space="preserve">, що </w:t>
      </w:r>
      <w:proofErr w:type="spellStart"/>
      <w:r>
        <w:rPr>
          <w:rFonts w:ascii="Times New Roman" w:hAnsi="Times New Roman" w:cs="Times New Roman"/>
          <w:sz w:val="24"/>
          <w:szCs w:val="24"/>
        </w:rPr>
        <w:t>затруднює</w:t>
      </w:r>
      <w:proofErr w:type="spellEnd"/>
      <w:r w:rsidRPr="003B78EC">
        <w:rPr>
          <w:rFonts w:ascii="Times New Roman" w:hAnsi="Times New Roman" w:cs="Times New Roman"/>
          <w:sz w:val="24"/>
          <w:szCs w:val="24"/>
        </w:rPr>
        <w:t xml:space="preserve"> дихання </w:t>
      </w:r>
      <w:r w:rsidRPr="003B78EC">
        <w:rPr>
          <w:rFonts w:ascii="Times New Roman" w:hAnsi="Times New Roman" w:cs="Times New Roman"/>
          <w:noProof/>
          <w:sz w:val="24"/>
          <w:szCs w:val="24"/>
        </w:rPr>
        <w:t>-</w:t>
      </w:r>
      <w:r w:rsidRPr="003B78EC">
        <w:rPr>
          <w:rFonts w:ascii="Times New Roman" w:hAnsi="Times New Roman" w:cs="Times New Roman"/>
          <w:sz w:val="24"/>
          <w:szCs w:val="24"/>
        </w:rPr>
        <w:t xml:space="preserve"> розстібнути </w:t>
      </w:r>
      <w:proofErr w:type="spellStart"/>
      <w:r w:rsidRPr="003B78EC">
        <w:rPr>
          <w:rFonts w:ascii="Times New Roman" w:hAnsi="Times New Roman" w:cs="Times New Roman"/>
          <w:sz w:val="24"/>
          <w:szCs w:val="24"/>
        </w:rPr>
        <w:t>ворот</w:t>
      </w:r>
      <w:proofErr w:type="spellEnd"/>
      <w:r>
        <w:rPr>
          <w:rFonts w:ascii="Times New Roman" w:hAnsi="Times New Roman" w:cs="Times New Roman"/>
          <w:sz w:val="24"/>
          <w:szCs w:val="24"/>
        </w:rPr>
        <w:t>,</w:t>
      </w:r>
      <w:r w:rsidRPr="003B78EC">
        <w:rPr>
          <w:rFonts w:ascii="Times New Roman" w:hAnsi="Times New Roman" w:cs="Times New Roman"/>
          <w:sz w:val="24"/>
          <w:szCs w:val="24"/>
        </w:rPr>
        <w:t xml:space="preserve"> пояс брюк та ін., покласти потерпілого на горизонтальній поверхні на спину і розкрити йому рот. </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Для розкриття гортані необхідно закинути голову потерпілого назад, заклавши руку під потилицю, а другою рукою надавлювати на його лоб до тих пір, доки підборіддя не стане на одній лінії з шиєю. В цьому положенні голови забезпечується вільний доступ повітря в легені. Особа, яка проводить штучне дихання, робить глибокий вдих. щільно притуляє свій рот до рота потерпілого і з силою вдуває повітря. Потім відкидається назад і робить новий вдих. В цей період грудна клітка потерпілого самовільно опускається і він робить пасивний видих. Вдування повітря слід робити</w:t>
      </w:r>
      <w:r w:rsidRPr="003B78EC">
        <w:rPr>
          <w:rFonts w:ascii="Times New Roman" w:hAnsi="Times New Roman" w:cs="Times New Roman"/>
          <w:noProof/>
          <w:sz w:val="24"/>
          <w:szCs w:val="24"/>
        </w:rPr>
        <w:t xml:space="preserve"> 12-13</w:t>
      </w:r>
      <w:r w:rsidRPr="003B78EC">
        <w:rPr>
          <w:rFonts w:ascii="Times New Roman" w:hAnsi="Times New Roman" w:cs="Times New Roman"/>
          <w:sz w:val="24"/>
          <w:szCs w:val="24"/>
        </w:rPr>
        <w:t xml:space="preserve"> раз на хвилину.</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При відсутності пульсу одночасно із штучним диханням треба проводити непрямий масаж серця, суть якого в тому, що з допомогою ритмічного</w:t>
      </w:r>
      <w:r w:rsidRPr="003B78EC">
        <w:rPr>
          <w:rFonts w:ascii="Times New Roman" w:hAnsi="Times New Roman" w:cs="Times New Roman"/>
          <w:noProof/>
          <w:sz w:val="24"/>
          <w:szCs w:val="24"/>
        </w:rPr>
        <w:t xml:space="preserve"> (1</w:t>
      </w:r>
      <w:r w:rsidRPr="003B78EC">
        <w:rPr>
          <w:rFonts w:ascii="Times New Roman" w:hAnsi="Times New Roman" w:cs="Times New Roman"/>
          <w:sz w:val="24"/>
          <w:szCs w:val="24"/>
        </w:rPr>
        <w:t xml:space="preserve"> раз в сек.) здавлювання серця між грудиною і хребтом вдається виштовхнути кров у великі судини і. тим самим, відновити кровообіг. Коли тиск на грудину закінчується і вона вирівнюється, серце знову наповнюється кров'ю. Ритмічне здавлювання стимулює самостійну роботу серця.</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 xml:space="preserve">Закритий (непрямий) масаж серця повинен робитися у певній послідовності. Потерпілого кладуть на тверду поверхню, щоб не виникала амортизація поштовхів. </w:t>
      </w:r>
      <w:proofErr w:type="spellStart"/>
      <w:r w:rsidRPr="003B78EC">
        <w:rPr>
          <w:rFonts w:ascii="Times New Roman" w:hAnsi="Times New Roman" w:cs="Times New Roman"/>
          <w:sz w:val="24"/>
          <w:szCs w:val="24"/>
        </w:rPr>
        <w:t>Надаючий</w:t>
      </w:r>
      <w:proofErr w:type="spellEnd"/>
      <w:r w:rsidRPr="003B78EC">
        <w:rPr>
          <w:rFonts w:ascii="Times New Roman" w:hAnsi="Times New Roman" w:cs="Times New Roman"/>
          <w:sz w:val="24"/>
          <w:szCs w:val="24"/>
        </w:rPr>
        <w:t xml:space="preserve"> допомогу кладе на нижню частину грудини потерпілого обидві руки долонями вниз в положенні одна на другій. Пальці рук не повинні лежати на грудній клітці. Натискати на грудину слід швидким поштовхом такої сили. щоб змістити її вниз на</w:t>
      </w:r>
      <w:r w:rsidRPr="003B78EC">
        <w:rPr>
          <w:rFonts w:ascii="Times New Roman" w:hAnsi="Times New Roman" w:cs="Times New Roman"/>
          <w:noProof/>
          <w:sz w:val="24"/>
          <w:szCs w:val="24"/>
        </w:rPr>
        <w:t xml:space="preserve"> 4-</w:t>
      </w:r>
      <w:smartTag w:uri="urn:schemas-microsoft-com:office:smarttags" w:element="metricconverter">
        <w:smartTagPr>
          <w:attr w:name="ProductID" w:val="5 см"/>
        </w:smartTagPr>
        <w:r w:rsidRPr="003B78EC">
          <w:rPr>
            <w:rFonts w:ascii="Times New Roman" w:hAnsi="Times New Roman" w:cs="Times New Roman"/>
            <w:noProof/>
            <w:sz w:val="24"/>
            <w:szCs w:val="24"/>
          </w:rPr>
          <w:t>5</w:t>
        </w:r>
        <w:r w:rsidRPr="003B78EC">
          <w:rPr>
            <w:rFonts w:ascii="Times New Roman" w:hAnsi="Times New Roman" w:cs="Times New Roman"/>
            <w:sz w:val="24"/>
            <w:szCs w:val="24"/>
          </w:rPr>
          <w:t xml:space="preserve"> см</w:t>
        </w:r>
      </w:smartTag>
      <w:r w:rsidRPr="003B78EC">
        <w:rPr>
          <w:rFonts w:ascii="Times New Roman" w:hAnsi="Times New Roman" w:cs="Times New Roman"/>
          <w:sz w:val="24"/>
          <w:szCs w:val="24"/>
        </w:rPr>
        <w:t xml:space="preserve">. Після кожного натискання слід віднімати руки від грудної клітки, щоб не заважати її </w:t>
      </w:r>
      <w:r w:rsidRPr="003B78EC">
        <w:rPr>
          <w:rFonts w:ascii="Times New Roman" w:hAnsi="Times New Roman" w:cs="Times New Roman"/>
          <w:sz w:val="24"/>
          <w:szCs w:val="24"/>
        </w:rPr>
        <w:lastRenderedPageBreak/>
        <w:t xml:space="preserve">вільному вирівнюванню. Це сприяє притоку крові з вен у серце. Не можна надавлювати на верхню частину грудини. ребра. м'які тканини, печінку, так як можна їх пошкодити. Якщо </w:t>
      </w:r>
      <w:proofErr w:type="spellStart"/>
      <w:r w:rsidRPr="003B78EC">
        <w:rPr>
          <w:rFonts w:ascii="Times New Roman" w:hAnsi="Times New Roman" w:cs="Times New Roman"/>
          <w:sz w:val="24"/>
          <w:szCs w:val="24"/>
        </w:rPr>
        <w:t>надаючий</w:t>
      </w:r>
      <w:proofErr w:type="spellEnd"/>
      <w:r w:rsidRPr="003B78EC">
        <w:rPr>
          <w:rFonts w:ascii="Times New Roman" w:hAnsi="Times New Roman" w:cs="Times New Roman"/>
          <w:sz w:val="24"/>
          <w:szCs w:val="24"/>
        </w:rPr>
        <w:t xml:space="preserve"> допомогу не має помічника, то він робить по черзі</w:t>
      </w:r>
      <w:r w:rsidRPr="003B78EC">
        <w:rPr>
          <w:rFonts w:ascii="Times New Roman" w:hAnsi="Times New Roman" w:cs="Times New Roman"/>
          <w:noProof/>
          <w:sz w:val="24"/>
          <w:szCs w:val="24"/>
        </w:rPr>
        <w:t xml:space="preserve"> 15</w:t>
      </w:r>
      <w:r w:rsidRPr="003B78EC">
        <w:rPr>
          <w:rFonts w:ascii="Times New Roman" w:hAnsi="Times New Roman" w:cs="Times New Roman"/>
          <w:sz w:val="24"/>
          <w:szCs w:val="24"/>
        </w:rPr>
        <w:t xml:space="preserve"> натискань, а потім</w:t>
      </w:r>
      <w:r w:rsidRPr="003B78EC">
        <w:rPr>
          <w:rFonts w:ascii="Times New Roman" w:hAnsi="Times New Roman" w:cs="Times New Roman"/>
          <w:noProof/>
          <w:sz w:val="24"/>
          <w:szCs w:val="24"/>
        </w:rPr>
        <w:t xml:space="preserve"> 2-3</w:t>
      </w:r>
      <w:r w:rsidRPr="003B78EC">
        <w:rPr>
          <w:rFonts w:ascii="Times New Roman" w:hAnsi="Times New Roman" w:cs="Times New Roman"/>
          <w:sz w:val="24"/>
          <w:szCs w:val="24"/>
        </w:rPr>
        <w:t xml:space="preserve"> глибокі вдування.</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 xml:space="preserve">З метою перевірки </w:t>
      </w:r>
      <w:proofErr w:type="spellStart"/>
      <w:r w:rsidRPr="003B78EC">
        <w:rPr>
          <w:rFonts w:ascii="Times New Roman" w:hAnsi="Times New Roman" w:cs="Times New Roman"/>
          <w:sz w:val="24"/>
          <w:szCs w:val="24"/>
        </w:rPr>
        <w:t>пульса</w:t>
      </w:r>
      <w:proofErr w:type="spellEnd"/>
      <w:r w:rsidRPr="003B78EC">
        <w:rPr>
          <w:rFonts w:ascii="Times New Roman" w:hAnsi="Times New Roman" w:cs="Times New Roman"/>
          <w:sz w:val="24"/>
          <w:szCs w:val="24"/>
        </w:rPr>
        <w:t xml:space="preserve"> необхідно масаж припинити на</w:t>
      </w:r>
      <w:r w:rsidRPr="003B78EC">
        <w:rPr>
          <w:rFonts w:ascii="Times New Roman" w:hAnsi="Times New Roman" w:cs="Times New Roman"/>
          <w:noProof/>
          <w:sz w:val="24"/>
          <w:szCs w:val="24"/>
        </w:rPr>
        <w:t xml:space="preserve"> 2-3</w:t>
      </w:r>
      <w:r w:rsidRPr="003B78EC">
        <w:rPr>
          <w:rFonts w:ascii="Times New Roman" w:hAnsi="Times New Roman" w:cs="Times New Roman"/>
          <w:sz w:val="24"/>
          <w:szCs w:val="24"/>
        </w:rPr>
        <w:t xml:space="preserve"> сек. Якщо пульс не переривається. значить діяльність серця відновилась. Зникнення </w:t>
      </w:r>
      <w:proofErr w:type="spellStart"/>
      <w:r w:rsidRPr="003B78EC">
        <w:rPr>
          <w:rFonts w:ascii="Times New Roman" w:hAnsi="Times New Roman" w:cs="Times New Roman"/>
          <w:sz w:val="24"/>
          <w:szCs w:val="24"/>
        </w:rPr>
        <w:t>пульса</w:t>
      </w:r>
      <w:proofErr w:type="spellEnd"/>
      <w:r w:rsidRPr="003B78EC">
        <w:rPr>
          <w:rFonts w:ascii="Times New Roman" w:hAnsi="Times New Roman" w:cs="Times New Roman"/>
          <w:sz w:val="24"/>
          <w:szCs w:val="24"/>
        </w:rPr>
        <w:t xml:space="preserve"> вказує на повну зупинку роботи серця. В цьому випадку масаж серця продовжують до прибуття лікаря або доставки потерпілого до лікарняного закладу.</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Кожний працюючий повинен знати правила надання першої допомоги при ураженні електричним струмом і вміти користуватися ними. Не можна закопувати потерпілого в землю, так як це призводить до його переохолодження і загибелі.</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При гасінні загорань в електроустановках, якщо вони не відключені від електромережі і не перевірені на відсутність напруги, забороняється використовувати для гасіння воду і пінні вогнегасники.</w:t>
      </w:r>
    </w:p>
    <w:p w:rsidR="003B78EC" w:rsidRPr="003B78EC" w:rsidRDefault="003B78EC" w:rsidP="003B78EC">
      <w:pPr>
        <w:spacing w:after="0" w:line="240" w:lineRule="auto"/>
        <w:ind w:right="-142" w:firstLine="811"/>
        <w:jc w:val="both"/>
        <w:rPr>
          <w:rFonts w:ascii="Times New Roman" w:hAnsi="Times New Roman" w:cs="Times New Roman"/>
          <w:sz w:val="24"/>
          <w:szCs w:val="24"/>
        </w:rPr>
      </w:pPr>
      <w:r w:rsidRPr="003B78EC">
        <w:rPr>
          <w:rFonts w:ascii="Times New Roman" w:hAnsi="Times New Roman" w:cs="Times New Roman"/>
          <w:sz w:val="24"/>
          <w:szCs w:val="24"/>
        </w:rPr>
        <w:t>Приміщення, де виникли загорання, не залежно від причин загорання повинні бути негайно відключені від живлення електроенергією</w:t>
      </w:r>
    </w:p>
    <w:p w:rsidR="003B78EC" w:rsidRPr="003B78EC" w:rsidRDefault="003B78EC" w:rsidP="003B78EC">
      <w:pPr>
        <w:pStyle w:val="a3"/>
        <w:ind w:left="0" w:firstLine="709"/>
        <w:rPr>
          <w:szCs w:val="24"/>
        </w:rPr>
      </w:pPr>
    </w:p>
    <w:p w:rsidR="00C72987" w:rsidRPr="00106267" w:rsidRDefault="00C72987" w:rsidP="00106267">
      <w:pPr>
        <w:spacing w:after="0" w:line="240" w:lineRule="auto"/>
        <w:ind w:firstLine="709"/>
        <w:jc w:val="both"/>
        <w:rPr>
          <w:rFonts w:ascii="Times New Roman" w:hAnsi="Times New Roman" w:cs="Times New Roman"/>
          <w:b/>
          <w:color w:val="000000"/>
          <w:spacing w:val="5"/>
          <w:sz w:val="24"/>
          <w:szCs w:val="24"/>
        </w:rPr>
      </w:pPr>
    </w:p>
    <w:p w:rsidR="00C72987" w:rsidRPr="00106267" w:rsidRDefault="00C72987" w:rsidP="00106267">
      <w:pPr>
        <w:spacing w:after="0" w:line="240" w:lineRule="auto"/>
        <w:ind w:firstLine="709"/>
        <w:jc w:val="both"/>
        <w:rPr>
          <w:rFonts w:ascii="Times New Roman" w:hAnsi="Times New Roman" w:cs="Times New Roman"/>
          <w:b/>
          <w:color w:val="000000"/>
          <w:spacing w:val="5"/>
          <w:sz w:val="24"/>
          <w:szCs w:val="24"/>
        </w:rPr>
      </w:pPr>
    </w:p>
    <w:p w:rsidR="00C72987" w:rsidRPr="00106267" w:rsidRDefault="00C72987" w:rsidP="00106267">
      <w:pPr>
        <w:spacing w:after="0" w:line="240" w:lineRule="auto"/>
        <w:jc w:val="both"/>
        <w:rPr>
          <w:rFonts w:ascii="Times New Roman" w:hAnsi="Times New Roman" w:cs="Times New Roman"/>
          <w:b/>
          <w:color w:val="000000"/>
          <w:spacing w:val="5"/>
          <w:sz w:val="24"/>
          <w:szCs w:val="24"/>
        </w:rPr>
      </w:pPr>
    </w:p>
    <w:p w:rsidR="00DF43BF" w:rsidRPr="00DF43BF" w:rsidRDefault="00DF43BF" w:rsidP="00DF43BF">
      <w:pPr>
        <w:spacing w:after="0" w:line="240" w:lineRule="auto"/>
        <w:jc w:val="both"/>
        <w:rPr>
          <w:rFonts w:ascii="Times New Roman" w:eastAsia="Times New Roman" w:hAnsi="Times New Roman" w:cs="Times New Roman"/>
          <w:b/>
          <w:bCs/>
          <w:sz w:val="20"/>
          <w:szCs w:val="20"/>
          <w:lang w:eastAsia="ru-RU"/>
        </w:rPr>
      </w:pPr>
      <w:r w:rsidRPr="00DF43BF">
        <w:rPr>
          <w:rFonts w:ascii="Times New Roman" w:eastAsia="Times New Roman" w:hAnsi="Times New Roman" w:cs="Times New Roman"/>
          <w:b/>
          <w:bCs/>
          <w:sz w:val="20"/>
          <w:szCs w:val="20"/>
          <w:lang w:eastAsia="ru-RU"/>
        </w:rPr>
        <w:t xml:space="preserve">РОЗРОБЛЕНО:                                                  </w:t>
      </w:r>
    </w:p>
    <w:p w:rsidR="00DF43BF" w:rsidRPr="00DF43BF" w:rsidRDefault="00FE1F2F" w:rsidP="00DF43BF">
      <w:pPr>
        <w:shd w:val="clear" w:color="auto" w:fill="FFFFFF"/>
        <w:tabs>
          <w:tab w:val="left" w:pos="567"/>
          <w:tab w:val="left" w:pos="720"/>
        </w:tabs>
        <w:spacing w:after="0" w:line="240" w:lineRule="auto"/>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sz w:val="24"/>
          <w:szCs w:val="24"/>
          <w:lang w:eastAsia="ru-RU"/>
        </w:rPr>
        <w:t>Завідуючий господарством</w:t>
      </w:r>
      <w:r w:rsidR="00DF43BF" w:rsidRPr="00DF43BF">
        <w:rPr>
          <w:rFonts w:ascii="Times New Roman" w:eastAsia="Times New Roman" w:hAnsi="Times New Roman" w:cs="Times New Roman"/>
          <w:sz w:val="20"/>
          <w:szCs w:val="20"/>
          <w:lang w:eastAsia="ru-RU"/>
        </w:rPr>
        <w:t xml:space="preserve">                                                   </w:t>
      </w:r>
      <w:r w:rsidR="00DF43BF" w:rsidRPr="00DF43BF">
        <w:rPr>
          <w:rFonts w:ascii="Times New Roman" w:eastAsia="Times New Roman" w:hAnsi="Times New Roman" w:cs="Times New Roman"/>
          <w:sz w:val="24"/>
          <w:szCs w:val="24"/>
          <w:lang w:eastAsia="ru-RU"/>
        </w:rPr>
        <w:t xml:space="preserve">_____________   </w:t>
      </w:r>
      <w:proofErr w:type="spellStart"/>
      <w:r>
        <w:rPr>
          <w:rFonts w:ascii="Times New Roman" w:eastAsia="Times New Roman" w:hAnsi="Times New Roman" w:cs="Times New Roman"/>
          <w:color w:val="000000"/>
          <w:sz w:val="24"/>
          <w:szCs w:val="24"/>
          <w:u w:val="single"/>
          <w:lang w:eastAsia="ru-RU"/>
        </w:rPr>
        <w:t>Мартова</w:t>
      </w:r>
      <w:proofErr w:type="spellEnd"/>
      <w:r>
        <w:rPr>
          <w:rFonts w:ascii="Times New Roman" w:eastAsia="Times New Roman" w:hAnsi="Times New Roman" w:cs="Times New Roman"/>
          <w:color w:val="000000"/>
          <w:sz w:val="24"/>
          <w:szCs w:val="24"/>
          <w:u w:val="single"/>
          <w:lang w:eastAsia="ru-RU"/>
        </w:rPr>
        <w:t xml:space="preserve"> М.І.</w:t>
      </w:r>
    </w:p>
    <w:p w:rsidR="00DF43BF" w:rsidRPr="00DF43BF" w:rsidRDefault="00DF43BF" w:rsidP="00DF43BF">
      <w:pPr>
        <w:shd w:val="clear" w:color="auto" w:fill="FFFFFF"/>
        <w:tabs>
          <w:tab w:val="left" w:pos="567"/>
          <w:tab w:val="left" w:pos="720"/>
        </w:tabs>
        <w:spacing w:after="0" w:line="240" w:lineRule="auto"/>
        <w:jc w:val="both"/>
        <w:rPr>
          <w:rFonts w:ascii="Times New Roman" w:eastAsia="Times New Roman" w:hAnsi="Times New Roman" w:cs="Times New Roman"/>
          <w:color w:val="000000"/>
          <w:sz w:val="20"/>
          <w:szCs w:val="20"/>
          <w:lang w:eastAsia="ru-RU"/>
        </w:rPr>
      </w:pPr>
      <w:r w:rsidRPr="00DF43BF">
        <w:rPr>
          <w:rFonts w:ascii="Times New Roman" w:eastAsia="Times New Roman" w:hAnsi="Times New Roman" w:cs="Times New Roman"/>
          <w:color w:val="000000"/>
          <w:sz w:val="20"/>
          <w:szCs w:val="20"/>
          <w:lang w:eastAsia="ru-RU"/>
        </w:rPr>
        <w:t xml:space="preserve">                                                     </w:t>
      </w:r>
      <w:r w:rsidR="00FE1F2F">
        <w:rPr>
          <w:rFonts w:ascii="Times New Roman" w:eastAsia="Times New Roman" w:hAnsi="Times New Roman" w:cs="Times New Roman"/>
          <w:color w:val="000000"/>
          <w:sz w:val="20"/>
          <w:szCs w:val="20"/>
          <w:lang w:eastAsia="ru-RU"/>
        </w:rPr>
        <w:t xml:space="preserve">                                                     </w:t>
      </w:r>
      <w:r w:rsidRPr="00DF43BF">
        <w:rPr>
          <w:rFonts w:ascii="Times New Roman" w:eastAsia="Times New Roman" w:hAnsi="Times New Roman" w:cs="Times New Roman"/>
          <w:color w:val="000000"/>
          <w:sz w:val="20"/>
          <w:szCs w:val="20"/>
          <w:lang w:eastAsia="ru-RU"/>
        </w:rPr>
        <w:t xml:space="preserve"> </w:t>
      </w:r>
      <w:r w:rsidRPr="00DF43BF">
        <w:rPr>
          <w:rFonts w:ascii="Times New Roman" w:eastAsia="Times New Roman" w:hAnsi="Times New Roman" w:cs="Times New Roman"/>
          <w:sz w:val="16"/>
          <w:szCs w:val="16"/>
          <w:lang w:eastAsia="ru-RU"/>
        </w:rPr>
        <w:t>(особистий підпис)    (прізвище, ініціали)</w:t>
      </w:r>
      <w:r w:rsidRPr="00DF43BF">
        <w:rPr>
          <w:rFonts w:ascii="Times New Roman" w:eastAsia="Times New Roman" w:hAnsi="Times New Roman" w:cs="Times New Roman"/>
          <w:color w:val="000000"/>
          <w:sz w:val="20"/>
          <w:szCs w:val="20"/>
          <w:lang w:eastAsia="ru-RU"/>
        </w:rPr>
        <w:t xml:space="preserve">                                    </w:t>
      </w:r>
    </w:p>
    <w:p w:rsidR="00DF43BF" w:rsidRPr="00DF43BF" w:rsidRDefault="00DF43BF" w:rsidP="00DF43BF">
      <w:pPr>
        <w:spacing w:after="0" w:line="240" w:lineRule="auto"/>
        <w:jc w:val="both"/>
        <w:rPr>
          <w:rFonts w:ascii="Times New Roman" w:eastAsia="Times New Roman" w:hAnsi="Times New Roman" w:cs="Times New Roman"/>
          <w:b/>
          <w:bCs/>
          <w:color w:val="000000"/>
          <w:sz w:val="20"/>
          <w:szCs w:val="20"/>
          <w:lang w:eastAsia="ru-RU"/>
        </w:rPr>
      </w:pPr>
    </w:p>
    <w:p w:rsidR="00DF43BF" w:rsidRPr="00DF43BF" w:rsidRDefault="00DF43BF" w:rsidP="00DF43BF">
      <w:pPr>
        <w:spacing w:after="0" w:line="240" w:lineRule="auto"/>
        <w:jc w:val="both"/>
        <w:rPr>
          <w:rFonts w:ascii="Times New Roman" w:eastAsia="Times New Roman" w:hAnsi="Times New Roman" w:cs="Times New Roman"/>
          <w:b/>
          <w:bCs/>
          <w:color w:val="000000"/>
          <w:sz w:val="20"/>
          <w:szCs w:val="20"/>
          <w:lang w:eastAsia="ru-RU"/>
        </w:rPr>
      </w:pPr>
      <w:r w:rsidRPr="00DF43BF">
        <w:rPr>
          <w:rFonts w:ascii="Times New Roman" w:eastAsia="Times New Roman" w:hAnsi="Times New Roman" w:cs="Times New Roman"/>
          <w:b/>
          <w:bCs/>
          <w:color w:val="000000"/>
          <w:sz w:val="20"/>
          <w:szCs w:val="20"/>
          <w:lang w:eastAsia="ru-RU"/>
        </w:rPr>
        <w:t>ПОГОДЖЕНО:</w:t>
      </w:r>
    </w:p>
    <w:p w:rsidR="00DF43BF" w:rsidRPr="00DF43BF" w:rsidRDefault="00DF43BF" w:rsidP="00DF43BF">
      <w:pPr>
        <w:shd w:val="clear" w:color="auto" w:fill="FFFFFF"/>
        <w:tabs>
          <w:tab w:val="left" w:pos="567"/>
          <w:tab w:val="left" w:pos="720"/>
        </w:tabs>
        <w:spacing w:after="0" w:line="240" w:lineRule="auto"/>
        <w:jc w:val="both"/>
        <w:rPr>
          <w:rFonts w:ascii="Times New Roman" w:eastAsia="Times New Roman" w:hAnsi="Times New Roman" w:cs="Times New Roman"/>
          <w:color w:val="000000"/>
          <w:sz w:val="20"/>
          <w:szCs w:val="20"/>
          <w:u w:val="single"/>
          <w:lang w:eastAsia="ru-RU"/>
        </w:rPr>
      </w:pPr>
      <w:r w:rsidRPr="00DF43BF">
        <w:rPr>
          <w:rFonts w:ascii="Times New Roman" w:eastAsia="Times New Roman" w:hAnsi="Times New Roman" w:cs="Times New Roman"/>
          <w:color w:val="000000"/>
          <w:sz w:val="24"/>
          <w:szCs w:val="24"/>
          <w:lang w:eastAsia="ru-RU"/>
        </w:rPr>
        <w:t>Фахівець з охорони праці</w:t>
      </w:r>
      <w:r w:rsidRPr="00DF43BF">
        <w:rPr>
          <w:rFonts w:ascii="Times New Roman" w:eastAsia="Times New Roman" w:hAnsi="Times New Roman" w:cs="Times New Roman"/>
          <w:color w:val="000000"/>
          <w:sz w:val="20"/>
          <w:szCs w:val="20"/>
          <w:lang w:eastAsia="ru-RU"/>
        </w:rPr>
        <w:t xml:space="preserve">                                                  </w:t>
      </w:r>
      <w:r w:rsidRPr="00DF43BF">
        <w:rPr>
          <w:rFonts w:ascii="Times New Roman" w:eastAsia="Times New Roman" w:hAnsi="Times New Roman" w:cs="Times New Roman"/>
          <w:color w:val="000000"/>
          <w:sz w:val="24"/>
          <w:szCs w:val="24"/>
          <w:lang w:eastAsia="ru-RU"/>
        </w:rPr>
        <w:t xml:space="preserve">______________  </w:t>
      </w:r>
      <w:proofErr w:type="spellStart"/>
      <w:r w:rsidRPr="00DF43BF">
        <w:rPr>
          <w:rFonts w:ascii="Times New Roman" w:eastAsia="Times New Roman" w:hAnsi="Times New Roman" w:cs="Times New Roman"/>
          <w:color w:val="000000"/>
          <w:sz w:val="24"/>
          <w:szCs w:val="24"/>
          <w:u w:val="single"/>
          <w:lang w:eastAsia="ru-RU"/>
        </w:rPr>
        <w:t>Косячко</w:t>
      </w:r>
      <w:proofErr w:type="spellEnd"/>
      <w:r w:rsidRPr="00DF43BF">
        <w:rPr>
          <w:rFonts w:ascii="Times New Roman" w:eastAsia="Times New Roman" w:hAnsi="Times New Roman" w:cs="Times New Roman"/>
          <w:color w:val="000000"/>
          <w:sz w:val="24"/>
          <w:szCs w:val="24"/>
          <w:u w:val="single"/>
          <w:lang w:eastAsia="ru-RU"/>
        </w:rPr>
        <w:t xml:space="preserve"> О.П..</w:t>
      </w:r>
      <w:r w:rsidRPr="00DF43BF">
        <w:rPr>
          <w:rFonts w:ascii="Times New Roman" w:eastAsia="Times New Roman" w:hAnsi="Times New Roman" w:cs="Times New Roman"/>
          <w:color w:val="000000"/>
          <w:sz w:val="20"/>
          <w:szCs w:val="20"/>
          <w:u w:val="single"/>
          <w:lang w:eastAsia="ru-RU"/>
        </w:rPr>
        <w:t xml:space="preserve"> </w:t>
      </w:r>
    </w:p>
    <w:p w:rsidR="00DF43BF" w:rsidRPr="00DF43BF" w:rsidRDefault="00DF43BF" w:rsidP="00DF43BF">
      <w:pPr>
        <w:shd w:val="clear" w:color="auto" w:fill="FFFFFF"/>
        <w:tabs>
          <w:tab w:val="left" w:pos="567"/>
          <w:tab w:val="left" w:pos="720"/>
        </w:tabs>
        <w:spacing w:after="0" w:line="240" w:lineRule="auto"/>
        <w:rPr>
          <w:rFonts w:ascii="Times New Roman" w:eastAsia="Times New Roman" w:hAnsi="Times New Roman" w:cs="Times New Roman"/>
          <w:sz w:val="20"/>
          <w:szCs w:val="20"/>
          <w:lang w:eastAsia="ru-RU"/>
        </w:rPr>
      </w:pPr>
      <w:r w:rsidRPr="00DF43BF">
        <w:rPr>
          <w:rFonts w:ascii="Times New Roman" w:eastAsia="Times New Roman" w:hAnsi="Times New Roman" w:cs="Times New Roman"/>
          <w:sz w:val="20"/>
          <w:szCs w:val="20"/>
          <w:lang w:eastAsia="ru-RU"/>
        </w:rPr>
        <w:t xml:space="preserve">                                                                                                      </w:t>
      </w:r>
      <w:r w:rsidRPr="00DF43BF">
        <w:rPr>
          <w:rFonts w:ascii="Times New Roman" w:eastAsia="Times New Roman" w:hAnsi="Times New Roman" w:cs="Times New Roman"/>
          <w:sz w:val="16"/>
          <w:szCs w:val="16"/>
          <w:lang w:eastAsia="ru-RU"/>
        </w:rPr>
        <w:t>(особистий підпис)    (прізвище, ініціали)</w:t>
      </w:r>
    </w:p>
    <w:p w:rsidR="00DF43BF" w:rsidRPr="00DF43BF" w:rsidRDefault="00DF43BF" w:rsidP="00DF43BF">
      <w:pPr>
        <w:shd w:val="clear" w:color="auto" w:fill="FFFFFF"/>
        <w:tabs>
          <w:tab w:val="left" w:pos="567"/>
          <w:tab w:val="left" w:pos="720"/>
        </w:tabs>
        <w:spacing w:after="0" w:line="240" w:lineRule="auto"/>
        <w:rPr>
          <w:rFonts w:ascii="Times New Roman" w:eastAsia="Times New Roman" w:hAnsi="Times New Roman" w:cs="Times New Roman"/>
          <w:sz w:val="24"/>
          <w:szCs w:val="24"/>
          <w:lang w:eastAsia="ru-RU"/>
        </w:rPr>
      </w:pPr>
      <w:r w:rsidRPr="00DF43BF">
        <w:rPr>
          <w:rFonts w:ascii="Times New Roman" w:eastAsia="Times New Roman" w:hAnsi="Times New Roman" w:cs="Times New Roman"/>
          <w:sz w:val="24"/>
          <w:szCs w:val="24"/>
          <w:lang w:eastAsia="ru-RU"/>
        </w:rPr>
        <w:t>Інструкцію отримав(</w:t>
      </w:r>
      <w:proofErr w:type="spellStart"/>
      <w:r w:rsidRPr="00DF43BF">
        <w:rPr>
          <w:rFonts w:ascii="Times New Roman" w:eastAsia="Times New Roman" w:hAnsi="Times New Roman" w:cs="Times New Roman"/>
          <w:sz w:val="24"/>
          <w:szCs w:val="24"/>
          <w:lang w:eastAsia="ru-RU"/>
        </w:rPr>
        <w:t>ла</w:t>
      </w:r>
      <w:proofErr w:type="spellEnd"/>
      <w:r w:rsidRPr="00DF43BF">
        <w:rPr>
          <w:rFonts w:ascii="Times New Roman" w:eastAsia="Times New Roman" w:hAnsi="Times New Roman" w:cs="Times New Roman"/>
          <w:sz w:val="24"/>
          <w:szCs w:val="24"/>
          <w:lang w:eastAsia="ru-RU"/>
        </w:rPr>
        <w:t xml:space="preserve">)                                                                                                                                                                                                                                                     </w:t>
      </w:r>
    </w:p>
    <w:p w:rsidR="00DF43BF" w:rsidRPr="00DF43BF" w:rsidRDefault="00DF43BF" w:rsidP="00DF43BF">
      <w:pPr>
        <w:spacing w:after="0" w:line="240" w:lineRule="auto"/>
        <w:rPr>
          <w:rFonts w:ascii="Times New Roman" w:eastAsia="Times New Roman" w:hAnsi="Times New Roman" w:cs="Times New Roman"/>
          <w:sz w:val="20"/>
          <w:szCs w:val="20"/>
          <w:lang w:eastAsia="ru-RU"/>
        </w:rPr>
      </w:pPr>
      <w:r w:rsidRPr="00DF43BF">
        <w:rPr>
          <w:rFonts w:ascii="Times New Roman" w:eastAsia="Times New Roman" w:hAnsi="Times New Roman" w:cs="Times New Roman"/>
          <w:sz w:val="24"/>
          <w:szCs w:val="24"/>
          <w:lang w:eastAsia="ru-RU"/>
        </w:rPr>
        <w:t>І з її змістом ознайомлений(на)</w:t>
      </w:r>
      <w:r w:rsidRPr="00DF43BF">
        <w:rPr>
          <w:rFonts w:ascii="Times New Roman" w:eastAsia="Times New Roman" w:hAnsi="Times New Roman" w:cs="Times New Roman"/>
          <w:sz w:val="20"/>
          <w:szCs w:val="20"/>
          <w:lang w:eastAsia="ru-RU"/>
        </w:rPr>
        <w:t xml:space="preserve">                                       ____________     ______________</w:t>
      </w:r>
    </w:p>
    <w:p w:rsidR="00DF43BF" w:rsidRPr="00DF43BF" w:rsidRDefault="00DF43BF" w:rsidP="00DF43BF">
      <w:pPr>
        <w:spacing w:after="0" w:line="520" w:lineRule="auto"/>
        <w:rPr>
          <w:rFonts w:ascii="Times New Roman" w:eastAsia="Times New Roman" w:hAnsi="Times New Roman" w:cs="Times New Roman"/>
          <w:sz w:val="20"/>
          <w:szCs w:val="20"/>
          <w:lang w:eastAsia="ru-RU"/>
        </w:rPr>
      </w:pPr>
      <w:r w:rsidRPr="00DF43BF">
        <w:rPr>
          <w:rFonts w:ascii="Times New Roman" w:eastAsia="Times New Roman" w:hAnsi="Times New Roman" w:cs="Times New Roman"/>
          <w:sz w:val="20"/>
          <w:szCs w:val="20"/>
          <w:lang w:eastAsia="ru-RU"/>
        </w:rPr>
        <w:t xml:space="preserve">                                                                                                       </w:t>
      </w:r>
      <w:r w:rsidRPr="00DF43BF">
        <w:rPr>
          <w:rFonts w:ascii="Times New Roman" w:eastAsia="Times New Roman" w:hAnsi="Times New Roman" w:cs="Times New Roman"/>
          <w:sz w:val="16"/>
          <w:szCs w:val="16"/>
          <w:lang w:eastAsia="ru-RU"/>
        </w:rPr>
        <w:t>(особистий підпис)    (прізвище, ініціали)</w:t>
      </w:r>
    </w:p>
    <w:p w:rsidR="00DF43BF" w:rsidRPr="00DF43BF" w:rsidRDefault="00DF43BF" w:rsidP="00DF43BF">
      <w:pPr>
        <w:spacing w:after="0" w:line="240" w:lineRule="auto"/>
        <w:jc w:val="both"/>
        <w:rPr>
          <w:rFonts w:ascii="Times New Roman" w:eastAsia="Times New Roman" w:hAnsi="Times New Roman" w:cs="Times New Roman"/>
          <w:sz w:val="24"/>
          <w:szCs w:val="24"/>
          <w:lang w:eastAsia="ru-RU"/>
        </w:rPr>
      </w:pPr>
    </w:p>
    <w:p w:rsidR="00DF43BF" w:rsidRPr="00DF43BF" w:rsidRDefault="00DF43BF" w:rsidP="00DF43BF">
      <w:pPr>
        <w:spacing w:after="0" w:line="240" w:lineRule="auto"/>
        <w:jc w:val="both"/>
        <w:rPr>
          <w:rFonts w:ascii="Times New Roman" w:eastAsia="Times New Roman" w:hAnsi="Times New Roman" w:cs="Times New Roman"/>
          <w:sz w:val="24"/>
          <w:szCs w:val="24"/>
          <w:lang w:eastAsia="ru-RU"/>
        </w:rPr>
      </w:pPr>
    </w:p>
    <w:p w:rsidR="00DF43BF" w:rsidRPr="00DF43BF" w:rsidRDefault="00DF43BF" w:rsidP="00DF43BF">
      <w:pPr>
        <w:spacing w:after="0" w:line="240" w:lineRule="auto"/>
        <w:jc w:val="both"/>
        <w:rPr>
          <w:rFonts w:ascii="Times New Roman" w:eastAsia="Times New Roman" w:hAnsi="Times New Roman" w:cs="Times New Roman"/>
          <w:sz w:val="24"/>
          <w:szCs w:val="24"/>
          <w:lang w:eastAsia="ru-RU"/>
        </w:rPr>
      </w:pPr>
    </w:p>
    <w:p w:rsidR="00DF43BF" w:rsidRPr="00DF43BF" w:rsidRDefault="00DF43BF" w:rsidP="00DF43BF">
      <w:pPr>
        <w:spacing w:after="0" w:line="240" w:lineRule="auto"/>
        <w:jc w:val="both"/>
        <w:rPr>
          <w:rFonts w:ascii="Times New Roman" w:eastAsia="Times New Roman" w:hAnsi="Times New Roman" w:cs="Times New Roman"/>
          <w:sz w:val="24"/>
          <w:szCs w:val="24"/>
          <w:lang w:eastAsia="ru-RU"/>
        </w:rPr>
      </w:pPr>
    </w:p>
    <w:p w:rsidR="00DF43BF" w:rsidRPr="00DF43BF" w:rsidRDefault="00DF43BF" w:rsidP="00DF43BF">
      <w:pPr>
        <w:spacing w:after="0" w:line="240" w:lineRule="auto"/>
        <w:jc w:val="both"/>
        <w:rPr>
          <w:rFonts w:ascii="Times New Roman" w:eastAsia="Times New Roman" w:hAnsi="Times New Roman" w:cs="Times New Roman"/>
          <w:sz w:val="24"/>
          <w:szCs w:val="24"/>
          <w:lang w:eastAsia="ru-RU"/>
        </w:rPr>
      </w:pPr>
    </w:p>
    <w:p w:rsidR="00B751F2" w:rsidRPr="00106267" w:rsidRDefault="00B751F2" w:rsidP="00106267">
      <w:pPr>
        <w:spacing w:after="0" w:line="240" w:lineRule="auto"/>
        <w:jc w:val="both"/>
        <w:rPr>
          <w:rFonts w:ascii="Times New Roman" w:eastAsia="Times New Roman" w:hAnsi="Times New Roman" w:cs="Times New Roman"/>
          <w:sz w:val="24"/>
          <w:szCs w:val="24"/>
          <w:lang w:eastAsia="ru-RU"/>
        </w:rPr>
      </w:pPr>
    </w:p>
    <w:sectPr w:rsidR="00B751F2" w:rsidRPr="00106267" w:rsidSect="000E362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06F" w:rsidRDefault="0077606F" w:rsidP="00527124">
      <w:pPr>
        <w:spacing w:after="0" w:line="240" w:lineRule="auto"/>
      </w:pPr>
      <w:r>
        <w:separator/>
      </w:r>
    </w:p>
  </w:endnote>
  <w:endnote w:type="continuationSeparator" w:id="0">
    <w:p w:rsidR="0077606F" w:rsidRDefault="0077606F" w:rsidP="00527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UkrainianPeterburg">
    <w:altName w:val="Courier New"/>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06A" w:rsidRDefault="00AB706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106737"/>
      <w:docPartObj>
        <w:docPartGallery w:val="Page Numbers (Bottom of Page)"/>
        <w:docPartUnique/>
      </w:docPartObj>
    </w:sdtPr>
    <w:sdtContent>
      <w:bookmarkStart w:id="0" w:name="_GoBack" w:displacedByCustomXml="prev"/>
      <w:p w:rsidR="00AB706A" w:rsidRDefault="00AB706A">
        <w:pPr>
          <w:pStyle w:val="af"/>
          <w:jc w:val="center"/>
        </w:pPr>
        <w:r>
          <w:fldChar w:fldCharType="begin"/>
        </w:r>
        <w:r>
          <w:instrText>PAGE   \* MERGEFORMAT</w:instrText>
        </w:r>
        <w:r>
          <w:fldChar w:fldCharType="separate"/>
        </w:r>
        <w:r w:rsidRPr="00AB706A">
          <w:rPr>
            <w:noProof/>
            <w:lang w:val="ru-RU"/>
          </w:rPr>
          <w:t>1</w:t>
        </w:r>
        <w:r>
          <w:fldChar w:fldCharType="end"/>
        </w:r>
      </w:p>
      <w:bookmarkEnd w:id="0" w:displacedByCustomXml="next"/>
    </w:sdtContent>
  </w:sdt>
  <w:p w:rsidR="00AB706A" w:rsidRDefault="00AB706A">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06A" w:rsidRDefault="00AB706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06F" w:rsidRDefault="0077606F" w:rsidP="00527124">
      <w:pPr>
        <w:spacing w:after="0" w:line="240" w:lineRule="auto"/>
      </w:pPr>
      <w:r>
        <w:separator/>
      </w:r>
    </w:p>
  </w:footnote>
  <w:footnote w:type="continuationSeparator" w:id="0">
    <w:p w:rsidR="0077606F" w:rsidRDefault="0077606F" w:rsidP="005271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06A" w:rsidRDefault="00AB706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06A" w:rsidRDefault="00AB706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06A" w:rsidRDefault="00AB706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9757C"/>
    <w:multiLevelType w:val="hybridMultilevel"/>
    <w:tmpl w:val="CD1E7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6E77FF"/>
    <w:multiLevelType w:val="hybridMultilevel"/>
    <w:tmpl w:val="A8566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1150CC"/>
    <w:multiLevelType w:val="hybridMultilevel"/>
    <w:tmpl w:val="B2782C88"/>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48AB10AE"/>
    <w:multiLevelType w:val="hybridMultilevel"/>
    <w:tmpl w:val="4DAC0DE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C5B0C87"/>
    <w:multiLevelType w:val="hybridMultilevel"/>
    <w:tmpl w:val="6F1E46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4CB61F43"/>
    <w:multiLevelType w:val="hybridMultilevel"/>
    <w:tmpl w:val="E5B865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4D8C2D9F"/>
    <w:multiLevelType w:val="hybridMultilevel"/>
    <w:tmpl w:val="D07CD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F42A1F"/>
    <w:multiLevelType w:val="hybridMultilevel"/>
    <w:tmpl w:val="4EFEE0E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7E3B6F9F"/>
    <w:multiLevelType w:val="hybridMultilevel"/>
    <w:tmpl w:val="E968DC40"/>
    <w:lvl w:ilvl="0" w:tplc="FFFFFFFF">
      <w:start w:val="1"/>
      <w:numFmt w:val="bullet"/>
      <w:lvlText w:val=""/>
      <w:lvlJc w:val="left"/>
      <w:pPr>
        <w:tabs>
          <w:tab w:val="num" w:pos="1380"/>
        </w:tabs>
        <w:ind w:left="1380" w:hanging="360"/>
      </w:pPr>
      <w:rPr>
        <w:rFonts w:ascii="Symbol" w:hAnsi="Symbol" w:hint="default"/>
      </w:rPr>
    </w:lvl>
    <w:lvl w:ilvl="1" w:tplc="FFFFFFFF" w:tentative="1">
      <w:start w:val="1"/>
      <w:numFmt w:val="bullet"/>
      <w:lvlText w:val="o"/>
      <w:lvlJc w:val="left"/>
      <w:pPr>
        <w:tabs>
          <w:tab w:val="num" w:pos="2100"/>
        </w:tabs>
        <w:ind w:left="2100" w:hanging="360"/>
      </w:pPr>
      <w:rPr>
        <w:rFonts w:ascii="Courier New" w:hAnsi="Courier New" w:hint="default"/>
      </w:rPr>
    </w:lvl>
    <w:lvl w:ilvl="2" w:tplc="FFFFFFFF" w:tentative="1">
      <w:start w:val="1"/>
      <w:numFmt w:val="bullet"/>
      <w:lvlText w:val=""/>
      <w:lvlJc w:val="left"/>
      <w:pPr>
        <w:tabs>
          <w:tab w:val="num" w:pos="2820"/>
        </w:tabs>
        <w:ind w:left="2820" w:hanging="360"/>
      </w:pPr>
      <w:rPr>
        <w:rFonts w:ascii="Wingdings" w:hAnsi="Wingdings" w:hint="default"/>
      </w:rPr>
    </w:lvl>
    <w:lvl w:ilvl="3" w:tplc="FFFFFFFF" w:tentative="1">
      <w:start w:val="1"/>
      <w:numFmt w:val="bullet"/>
      <w:lvlText w:val=""/>
      <w:lvlJc w:val="left"/>
      <w:pPr>
        <w:tabs>
          <w:tab w:val="num" w:pos="3540"/>
        </w:tabs>
        <w:ind w:left="3540" w:hanging="360"/>
      </w:pPr>
      <w:rPr>
        <w:rFonts w:ascii="Symbol" w:hAnsi="Symbol" w:hint="default"/>
      </w:rPr>
    </w:lvl>
    <w:lvl w:ilvl="4" w:tplc="FFFFFFFF" w:tentative="1">
      <w:start w:val="1"/>
      <w:numFmt w:val="bullet"/>
      <w:lvlText w:val="o"/>
      <w:lvlJc w:val="left"/>
      <w:pPr>
        <w:tabs>
          <w:tab w:val="num" w:pos="4260"/>
        </w:tabs>
        <w:ind w:left="4260" w:hanging="360"/>
      </w:pPr>
      <w:rPr>
        <w:rFonts w:ascii="Courier New" w:hAnsi="Courier New" w:hint="default"/>
      </w:rPr>
    </w:lvl>
    <w:lvl w:ilvl="5" w:tplc="FFFFFFFF" w:tentative="1">
      <w:start w:val="1"/>
      <w:numFmt w:val="bullet"/>
      <w:lvlText w:val=""/>
      <w:lvlJc w:val="left"/>
      <w:pPr>
        <w:tabs>
          <w:tab w:val="num" w:pos="4980"/>
        </w:tabs>
        <w:ind w:left="4980" w:hanging="360"/>
      </w:pPr>
      <w:rPr>
        <w:rFonts w:ascii="Wingdings" w:hAnsi="Wingdings" w:hint="default"/>
      </w:rPr>
    </w:lvl>
    <w:lvl w:ilvl="6" w:tplc="FFFFFFFF" w:tentative="1">
      <w:start w:val="1"/>
      <w:numFmt w:val="bullet"/>
      <w:lvlText w:val=""/>
      <w:lvlJc w:val="left"/>
      <w:pPr>
        <w:tabs>
          <w:tab w:val="num" w:pos="5700"/>
        </w:tabs>
        <w:ind w:left="5700" w:hanging="360"/>
      </w:pPr>
      <w:rPr>
        <w:rFonts w:ascii="Symbol" w:hAnsi="Symbol" w:hint="default"/>
      </w:rPr>
    </w:lvl>
    <w:lvl w:ilvl="7" w:tplc="FFFFFFFF" w:tentative="1">
      <w:start w:val="1"/>
      <w:numFmt w:val="bullet"/>
      <w:lvlText w:val="o"/>
      <w:lvlJc w:val="left"/>
      <w:pPr>
        <w:tabs>
          <w:tab w:val="num" w:pos="6420"/>
        </w:tabs>
        <w:ind w:left="6420" w:hanging="360"/>
      </w:pPr>
      <w:rPr>
        <w:rFonts w:ascii="Courier New" w:hAnsi="Courier New" w:hint="default"/>
      </w:rPr>
    </w:lvl>
    <w:lvl w:ilvl="8" w:tplc="FFFFFFFF" w:tentative="1">
      <w:start w:val="1"/>
      <w:numFmt w:val="bullet"/>
      <w:lvlText w:val=""/>
      <w:lvlJc w:val="left"/>
      <w:pPr>
        <w:tabs>
          <w:tab w:val="num" w:pos="7140"/>
        </w:tabs>
        <w:ind w:left="714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2"/>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3F"/>
    <w:rsid w:val="00002213"/>
    <w:rsid w:val="00043859"/>
    <w:rsid w:val="00062F02"/>
    <w:rsid w:val="000667C0"/>
    <w:rsid w:val="0006761F"/>
    <w:rsid w:val="000747D5"/>
    <w:rsid w:val="00095AE6"/>
    <w:rsid w:val="000A2F84"/>
    <w:rsid w:val="000A7D29"/>
    <w:rsid w:val="000B628B"/>
    <w:rsid w:val="000D2147"/>
    <w:rsid w:val="000D26E4"/>
    <w:rsid w:val="000E3628"/>
    <w:rsid w:val="000E4D48"/>
    <w:rsid w:val="000F186B"/>
    <w:rsid w:val="001009B4"/>
    <w:rsid w:val="00103CAD"/>
    <w:rsid w:val="00106267"/>
    <w:rsid w:val="001067D7"/>
    <w:rsid w:val="001129A7"/>
    <w:rsid w:val="00120BE0"/>
    <w:rsid w:val="001216C0"/>
    <w:rsid w:val="001404DE"/>
    <w:rsid w:val="001568A3"/>
    <w:rsid w:val="00160899"/>
    <w:rsid w:val="0016294D"/>
    <w:rsid w:val="00164D41"/>
    <w:rsid w:val="00171F72"/>
    <w:rsid w:val="00185E57"/>
    <w:rsid w:val="001C56C1"/>
    <w:rsid w:val="001D454B"/>
    <w:rsid w:val="001F2C27"/>
    <w:rsid w:val="001F7B3F"/>
    <w:rsid w:val="002120AF"/>
    <w:rsid w:val="00244C0B"/>
    <w:rsid w:val="0025715B"/>
    <w:rsid w:val="00291186"/>
    <w:rsid w:val="002915CA"/>
    <w:rsid w:val="00291C86"/>
    <w:rsid w:val="002B4C97"/>
    <w:rsid w:val="002C44A4"/>
    <w:rsid w:val="002F0884"/>
    <w:rsid w:val="003017FB"/>
    <w:rsid w:val="00306ECC"/>
    <w:rsid w:val="0032094E"/>
    <w:rsid w:val="00320DE5"/>
    <w:rsid w:val="00345A4D"/>
    <w:rsid w:val="0035005F"/>
    <w:rsid w:val="003542DA"/>
    <w:rsid w:val="003611BD"/>
    <w:rsid w:val="003840AB"/>
    <w:rsid w:val="00395F43"/>
    <w:rsid w:val="003B78EC"/>
    <w:rsid w:val="003D0A07"/>
    <w:rsid w:val="003D4069"/>
    <w:rsid w:val="003D6E0C"/>
    <w:rsid w:val="003F0A67"/>
    <w:rsid w:val="0041156E"/>
    <w:rsid w:val="00421E5D"/>
    <w:rsid w:val="00450539"/>
    <w:rsid w:val="004614B5"/>
    <w:rsid w:val="00467D97"/>
    <w:rsid w:val="00470060"/>
    <w:rsid w:val="00477FEC"/>
    <w:rsid w:val="00480166"/>
    <w:rsid w:val="004910C5"/>
    <w:rsid w:val="004A3D78"/>
    <w:rsid w:val="004A62DF"/>
    <w:rsid w:val="004B4955"/>
    <w:rsid w:val="004C0EF9"/>
    <w:rsid w:val="004C524B"/>
    <w:rsid w:val="004D4602"/>
    <w:rsid w:val="004D708B"/>
    <w:rsid w:val="004E309F"/>
    <w:rsid w:val="00503DC3"/>
    <w:rsid w:val="0050614D"/>
    <w:rsid w:val="00523A12"/>
    <w:rsid w:val="00527124"/>
    <w:rsid w:val="00540911"/>
    <w:rsid w:val="005434D1"/>
    <w:rsid w:val="005473BF"/>
    <w:rsid w:val="00551825"/>
    <w:rsid w:val="0056014B"/>
    <w:rsid w:val="00562C18"/>
    <w:rsid w:val="0056314E"/>
    <w:rsid w:val="00564F1F"/>
    <w:rsid w:val="00575F1A"/>
    <w:rsid w:val="0058184B"/>
    <w:rsid w:val="00582F7F"/>
    <w:rsid w:val="005A4486"/>
    <w:rsid w:val="005B0F95"/>
    <w:rsid w:val="005B6025"/>
    <w:rsid w:val="005B7C94"/>
    <w:rsid w:val="00605F93"/>
    <w:rsid w:val="0060664B"/>
    <w:rsid w:val="00613902"/>
    <w:rsid w:val="00626664"/>
    <w:rsid w:val="00650A18"/>
    <w:rsid w:val="00651286"/>
    <w:rsid w:val="006636AA"/>
    <w:rsid w:val="006747A2"/>
    <w:rsid w:val="00684813"/>
    <w:rsid w:val="006910B3"/>
    <w:rsid w:val="0069507B"/>
    <w:rsid w:val="006C03FF"/>
    <w:rsid w:val="006C0B5E"/>
    <w:rsid w:val="006C525F"/>
    <w:rsid w:val="006D2467"/>
    <w:rsid w:val="0071308B"/>
    <w:rsid w:val="00722FCF"/>
    <w:rsid w:val="0072540F"/>
    <w:rsid w:val="00736D9E"/>
    <w:rsid w:val="00741720"/>
    <w:rsid w:val="0074264B"/>
    <w:rsid w:val="0077606F"/>
    <w:rsid w:val="007819FD"/>
    <w:rsid w:val="007A068A"/>
    <w:rsid w:val="007A5D46"/>
    <w:rsid w:val="007A637F"/>
    <w:rsid w:val="007B31B0"/>
    <w:rsid w:val="007B6583"/>
    <w:rsid w:val="007B7AE0"/>
    <w:rsid w:val="007C653E"/>
    <w:rsid w:val="007C6C76"/>
    <w:rsid w:val="007D0D70"/>
    <w:rsid w:val="007D13F7"/>
    <w:rsid w:val="007F0D02"/>
    <w:rsid w:val="00803405"/>
    <w:rsid w:val="008119F5"/>
    <w:rsid w:val="008169B3"/>
    <w:rsid w:val="00822EF4"/>
    <w:rsid w:val="00841C72"/>
    <w:rsid w:val="008459E8"/>
    <w:rsid w:val="00846D48"/>
    <w:rsid w:val="008509DE"/>
    <w:rsid w:val="00864A6A"/>
    <w:rsid w:val="008667BF"/>
    <w:rsid w:val="008767A5"/>
    <w:rsid w:val="00887CBF"/>
    <w:rsid w:val="00890A1A"/>
    <w:rsid w:val="008973EF"/>
    <w:rsid w:val="008D1306"/>
    <w:rsid w:val="008D39C3"/>
    <w:rsid w:val="008D4580"/>
    <w:rsid w:val="008F25D0"/>
    <w:rsid w:val="00905E91"/>
    <w:rsid w:val="009074CE"/>
    <w:rsid w:val="009318FE"/>
    <w:rsid w:val="00961861"/>
    <w:rsid w:val="009808C5"/>
    <w:rsid w:val="00987B40"/>
    <w:rsid w:val="00994D1D"/>
    <w:rsid w:val="009A1A67"/>
    <w:rsid w:val="009B5E5E"/>
    <w:rsid w:val="009C662F"/>
    <w:rsid w:val="009F5675"/>
    <w:rsid w:val="00A53A9A"/>
    <w:rsid w:val="00A61B85"/>
    <w:rsid w:val="00A743A8"/>
    <w:rsid w:val="00A858E0"/>
    <w:rsid w:val="00AA2313"/>
    <w:rsid w:val="00AA4FDC"/>
    <w:rsid w:val="00AB706A"/>
    <w:rsid w:val="00AC1400"/>
    <w:rsid w:val="00AD0D8A"/>
    <w:rsid w:val="00AE3167"/>
    <w:rsid w:val="00B151A2"/>
    <w:rsid w:val="00B253C6"/>
    <w:rsid w:val="00B269BD"/>
    <w:rsid w:val="00B41192"/>
    <w:rsid w:val="00B44C63"/>
    <w:rsid w:val="00B61DBE"/>
    <w:rsid w:val="00B64533"/>
    <w:rsid w:val="00B65B70"/>
    <w:rsid w:val="00B70015"/>
    <w:rsid w:val="00B751F2"/>
    <w:rsid w:val="00B7562A"/>
    <w:rsid w:val="00B76B2F"/>
    <w:rsid w:val="00BC6935"/>
    <w:rsid w:val="00BF267C"/>
    <w:rsid w:val="00C04EB6"/>
    <w:rsid w:val="00C055B8"/>
    <w:rsid w:val="00C10C49"/>
    <w:rsid w:val="00C31289"/>
    <w:rsid w:val="00C3139E"/>
    <w:rsid w:val="00C456E1"/>
    <w:rsid w:val="00C61A3B"/>
    <w:rsid w:val="00C72987"/>
    <w:rsid w:val="00CA4636"/>
    <w:rsid w:val="00CC478B"/>
    <w:rsid w:val="00CF1395"/>
    <w:rsid w:val="00D27D8A"/>
    <w:rsid w:val="00D33A7F"/>
    <w:rsid w:val="00D46430"/>
    <w:rsid w:val="00D545F3"/>
    <w:rsid w:val="00D820DE"/>
    <w:rsid w:val="00D91771"/>
    <w:rsid w:val="00D92FA5"/>
    <w:rsid w:val="00DA0C77"/>
    <w:rsid w:val="00DB3793"/>
    <w:rsid w:val="00DB75A9"/>
    <w:rsid w:val="00DD032D"/>
    <w:rsid w:val="00DD7C47"/>
    <w:rsid w:val="00DE38FA"/>
    <w:rsid w:val="00DE68AC"/>
    <w:rsid w:val="00DF2C34"/>
    <w:rsid w:val="00DF43BF"/>
    <w:rsid w:val="00DF4DC8"/>
    <w:rsid w:val="00E056B2"/>
    <w:rsid w:val="00E42541"/>
    <w:rsid w:val="00E46663"/>
    <w:rsid w:val="00E5532B"/>
    <w:rsid w:val="00E67182"/>
    <w:rsid w:val="00EB68A2"/>
    <w:rsid w:val="00EB7C8F"/>
    <w:rsid w:val="00EC236C"/>
    <w:rsid w:val="00ED1525"/>
    <w:rsid w:val="00EE07C2"/>
    <w:rsid w:val="00EE2624"/>
    <w:rsid w:val="00EE4A3A"/>
    <w:rsid w:val="00EF71A5"/>
    <w:rsid w:val="00F028ED"/>
    <w:rsid w:val="00F079BC"/>
    <w:rsid w:val="00F1304C"/>
    <w:rsid w:val="00F23FC5"/>
    <w:rsid w:val="00F30F25"/>
    <w:rsid w:val="00F44504"/>
    <w:rsid w:val="00F60D6D"/>
    <w:rsid w:val="00F642BB"/>
    <w:rsid w:val="00F670BB"/>
    <w:rsid w:val="00F70931"/>
    <w:rsid w:val="00F9323B"/>
    <w:rsid w:val="00F936E9"/>
    <w:rsid w:val="00F94103"/>
    <w:rsid w:val="00FA171A"/>
    <w:rsid w:val="00FB604C"/>
    <w:rsid w:val="00FC5F89"/>
    <w:rsid w:val="00FE1F2F"/>
    <w:rsid w:val="00FF1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1F2"/>
    <w:rPr>
      <w:lang w:val="uk-UA"/>
    </w:rPr>
  </w:style>
  <w:style w:type="paragraph" w:styleId="1">
    <w:name w:val="heading 1"/>
    <w:basedOn w:val="a"/>
    <w:next w:val="a"/>
    <w:link w:val="10"/>
    <w:qFormat/>
    <w:rsid w:val="00106267"/>
    <w:pPr>
      <w:keepNext/>
      <w:widowControl w:val="0"/>
      <w:autoSpaceDE w:val="0"/>
      <w:autoSpaceDN w:val="0"/>
      <w:adjustRightInd w:val="0"/>
      <w:spacing w:after="0" w:line="220" w:lineRule="auto"/>
      <w:ind w:left="40" w:firstLine="660"/>
      <w:jc w:val="both"/>
      <w:outlineLvl w:val="0"/>
    </w:pPr>
    <w:rPr>
      <w:rFonts w:ascii="UkrainianPeterburg" w:eastAsia="Times New Roman" w:hAnsi="UkrainianPeterburg" w:cs="Times New Roman"/>
      <w:sz w:val="2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751F2"/>
    <w:pPr>
      <w:spacing w:after="0" w:line="240" w:lineRule="auto"/>
      <w:ind w:left="360"/>
      <w:jc w:val="both"/>
    </w:pPr>
    <w:rPr>
      <w:rFonts w:ascii="Times New Roman" w:eastAsia="Times New Roman" w:hAnsi="Times New Roman" w:cs="Times New Roman"/>
      <w:sz w:val="24"/>
      <w:szCs w:val="27"/>
      <w:lang w:eastAsia="ru-RU"/>
    </w:rPr>
  </w:style>
  <w:style w:type="character" w:customStyle="1" w:styleId="a4">
    <w:name w:val="Основной текст с отступом Знак"/>
    <w:basedOn w:val="a0"/>
    <w:link w:val="a3"/>
    <w:rsid w:val="00B751F2"/>
    <w:rPr>
      <w:rFonts w:ascii="Times New Roman" w:eastAsia="Times New Roman" w:hAnsi="Times New Roman" w:cs="Times New Roman"/>
      <w:sz w:val="24"/>
      <w:szCs w:val="27"/>
      <w:lang w:val="uk-UA" w:eastAsia="ru-RU"/>
    </w:rPr>
  </w:style>
  <w:style w:type="paragraph" w:styleId="2">
    <w:name w:val="Body Text Indent 2"/>
    <w:basedOn w:val="a"/>
    <w:link w:val="20"/>
    <w:uiPriority w:val="99"/>
    <w:rsid w:val="00B751F2"/>
    <w:pPr>
      <w:spacing w:after="0" w:line="240" w:lineRule="auto"/>
      <w:ind w:firstLine="720"/>
      <w:jc w:val="both"/>
    </w:pPr>
    <w:rPr>
      <w:rFonts w:ascii="Times New Roman" w:eastAsia="Times New Roman" w:hAnsi="Times New Roman" w:cs="Times New Roman"/>
      <w:sz w:val="24"/>
      <w:szCs w:val="27"/>
      <w:lang w:eastAsia="ru-RU"/>
    </w:rPr>
  </w:style>
  <w:style w:type="character" w:customStyle="1" w:styleId="20">
    <w:name w:val="Основной текст с отступом 2 Знак"/>
    <w:basedOn w:val="a0"/>
    <w:link w:val="2"/>
    <w:uiPriority w:val="99"/>
    <w:rsid w:val="00B751F2"/>
    <w:rPr>
      <w:rFonts w:ascii="Times New Roman" w:eastAsia="Times New Roman" w:hAnsi="Times New Roman" w:cs="Times New Roman"/>
      <w:sz w:val="24"/>
      <w:szCs w:val="27"/>
      <w:lang w:val="uk-UA" w:eastAsia="ru-RU"/>
    </w:rPr>
  </w:style>
  <w:style w:type="paragraph" w:styleId="21">
    <w:name w:val="Body Text 2"/>
    <w:basedOn w:val="a"/>
    <w:link w:val="22"/>
    <w:rsid w:val="00B751F2"/>
    <w:pPr>
      <w:spacing w:after="0" w:line="240" w:lineRule="auto"/>
      <w:jc w:val="both"/>
    </w:pPr>
    <w:rPr>
      <w:rFonts w:ascii="Times New Roman" w:eastAsia="Times New Roman" w:hAnsi="Times New Roman" w:cs="Times New Roman"/>
      <w:sz w:val="24"/>
      <w:szCs w:val="27"/>
      <w:lang w:eastAsia="ru-RU"/>
    </w:rPr>
  </w:style>
  <w:style w:type="character" w:customStyle="1" w:styleId="22">
    <w:name w:val="Основной текст 2 Знак"/>
    <w:basedOn w:val="a0"/>
    <w:link w:val="21"/>
    <w:rsid w:val="00B751F2"/>
    <w:rPr>
      <w:rFonts w:ascii="Times New Roman" w:eastAsia="Times New Roman" w:hAnsi="Times New Roman" w:cs="Times New Roman"/>
      <w:sz w:val="24"/>
      <w:szCs w:val="27"/>
      <w:lang w:val="uk-UA" w:eastAsia="ru-RU"/>
    </w:rPr>
  </w:style>
  <w:style w:type="paragraph" w:styleId="a5">
    <w:name w:val="Body Text"/>
    <w:basedOn w:val="a"/>
    <w:link w:val="a6"/>
    <w:uiPriority w:val="99"/>
    <w:rsid w:val="00527124"/>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6"/>
      <w:szCs w:val="20"/>
      <w:lang w:eastAsia="ru-RU"/>
    </w:rPr>
  </w:style>
  <w:style w:type="character" w:customStyle="1" w:styleId="a6">
    <w:name w:val="Основной текст Знак"/>
    <w:basedOn w:val="a0"/>
    <w:link w:val="a5"/>
    <w:uiPriority w:val="99"/>
    <w:rsid w:val="00527124"/>
    <w:rPr>
      <w:rFonts w:ascii="Times New Roman" w:eastAsia="Times New Roman" w:hAnsi="Times New Roman" w:cs="Times New Roman"/>
      <w:sz w:val="26"/>
      <w:szCs w:val="20"/>
      <w:lang w:val="uk-UA" w:eastAsia="ru-RU"/>
    </w:rPr>
  </w:style>
  <w:style w:type="paragraph" w:styleId="a7">
    <w:name w:val="List Paragraph"/>
    <w:basedOn w:val="a"/>
    <w:uiPriority w:val="34"/>
    <w:qFormat/>
    <w:rsid w:val="00527124"/>
    <w:pPr>
      <w:ind w:left="720"/>
      <w:contextualSpacing/>
    </w:pPr>
  </w:style>
  <w:style w:type="paragraph" w:styleId="a8">
    <w:name w:val="footnote text"/>
    <w:basedOn w:val="a"/>
    <w:link w:val="a9"/>
    <w:uiPriority w:val="99"/>
    <w:rsid w:val="00527124"/>
    <w:pPr>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uiPriority w:val="99"/>
    <w:rsid w:val="00527124"/>
    <w:rPr>
      <w:rFonts w:ascii="Times New Roman" w:eastAsia="Times New Roman" w:hAnsi="Times New Roman" w:cs="Times New Roman"/>
      <w:sz w:val="20"/>
      <w:szCs w:val="20"/>
      <w:lang w:eastAsia="ru-RU"/>
    </w:rPr>
  </w:style>
  <w:style w:type="character" w:styleId="aa">
    <w:name w:val="footnote reference"/>
    <w:basedOn w:val="a0"/>
    <w:uiPriority w:val="99"/>
    <w:rsid w:val="00527124"/>
    <w:rPr>
      <w:rFonts w:cs="Times New Roman"/>
      <w:vertAlign w:val="superscript"/>
    </w:rPr>
  </w:style>
  <w:style w:type="paragraph" w:styleId="ab">
    <w:name w:val="header"/>
    <w:basedOn w:val="a"/>
    <w:link w:val="ac"/>
    <w:uiPriority w:val="99"/>
    <w:rsid w:val="00C72987"/>
    <w:pPr>
      <w:tabs>
        <w:tab w:val="center" w:pos="4819"/>
        <w:tab w:val="right" w:pos="9639"/>
      </w:tabs>
      <w:spacing w:after="0" w:line="240" w:lineRule="auto"/>
    </w:pPr>
    <w:rPr>
      <w:rFonts w:ascii="Times New Roman" w:eastAsia="Times New Roman" w:hAnsi="Times New Roman" w:cs="Times New Roman"/>
      <w:sz w:val="20"/>
      <w:szCs w:val="20"/>
      <w:lang w:val="ru-RU" w:eastAsia="ru-RU"/>
    </w:rPr>
  </w:style>
  <w:style w:type="character" w:customStyle="1" w:styleId="ac">
    <w:name w:val="Верхний колонтитул Знак"/>
    <w:basedOn w:val="a0"/>
    <w:link w:val="ab"/>
    <w:uiPriority w:val="99"/>
    <w:rsid w:val="00C72987"/>
    <w:rPr>
      <w:rFonts w:ascii="Times New Roman" w:eastAsia="Times New Roman" w:hAnsi="Times New Roman" w:cs="Times New Roman"/>
      <w:sz w:val="20"/>
      <w:szCs w:val="20"/>
      <w:lang w:eastAsia="ru-RU"/>
    </w:rPr>
  </w:style>
  <w:style w:type="paragraph" w:customStyle="1" w:styleId="FR1">
    <w:name w:val="FR1"/>
    <w:rsid w:val="00C72987"/>
    <w:pPr>
      <w:widowControl w:val="0"/>
      <w:autoSpaceDE w:val="0"/>
      <w:autoSpaceDN w:val="0"/>
      <w:adjustRightInd w:val="0"/>
      <w:spacing w:before="180" w:after="0" w:line="240" w:lineRule="auto"/>
      <w:jc w:val="center"/>
    </w:pPr>
    <w:rPr>
      <w:rFonts w:ascii="Times New Roman" w:eastAsia="Times New Roman" w:hAnsi="Times New Roman" w:cs="Times New Roman"/>
      <w:b/>
      <w:bCs/>
      <w:sz w:val="72"/>
      <w:szCs w:val="72"/>
      <w:lang w:val="uk-UA" w:eastAsia="ru-RU"/>
    </w:rPr>
  </w:style>
  <w:style w:type="paragraph" w:styleId="3">
    <w:name w:val="Body Text Indent 3"/>
    <w:basedOn w:val="a"/>
    <w:link w:val="30"/>
    <w:uiPriority w:val="99"/>
    <w:semiHidden/>
    <w:unhideWhenUsed/>
    <w:rsid w:val="00106267"/>
    <w:pPr>
      <w:spacing w:after="120"/>
      <w:ind w:left="283"/>
    </w:pPr>
    <w:rPr>
      <w:sz w:val="16"/>
      <w:szCs w:val="16"/>
    </w:rPr>
  </w:style>
  <w:style w:type="character" w:customStyle="1" w:styleId="30">
    <w:name w:val="Основной текст с отступом 3 Знак"/>
    <w:basedOn w:val="a0"/>
    <w:link w:val="3"/>
    <w:uiPriority w:val="99"/>
    <w:semiHidden/>
    <w:rsid w:val="00106267"/>
    <w:rPr>
      <w:sz w:val="16"/>
      <w:szCs w:val="16"/>
      <w:lang w:val="uk-UA"/>
    </w:rPr>
  </w:style>
  <w:style w:type="character" w:customStyle="1" w:styleId="10">
    <w:name w:val="Заголовок 1 Знак"/>
    <w:basedOn w:val="a0"/>
    <w:link w:val="1"/>
    <w:rsid w:val="00106267"/>
    <w:rPr>
      <w:rFonts w:ascii="UkrainianPeterburg" w:eastAsia="Times New Roman" w:hAnsi="UkrainianPeterburg" w:cs="Times New Roman"/>
      <w:sz w:val="28"/>
      <w:szCs w:val="18"/>
      <w:lang w:val="uk-UA" w:eastAsia="ru-RU"/>
    </w:rPr>
  </w:style>
  <w:style w:type="paragraph" w:styleId="ad">
    <w:name w:val="Balloon Text"/>
    <w:basedOn w:val="a"/>
    <w:link w:val="ae"/>
    <w:uiPriority w:val="99"/>
    <w:semiHidden/>
    <w:unhideWhenUsed/>
    <w:rsid w:val="00467D9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67D97"/>
    <w:rPr>
      <w:rFonts w:ascii="Tahoma" w:hAnsi="Tahoma" w:cs="Tahoma"/>
      <w:sz w:val="16"/>
      <w:szCs w:val="16"/>
      <w:lang w:val="uk-UA"/>
    </w:rPr>
  </w:style>
  <w:style w:type="paragraph" w:styleId="af">
    <w:name w:val="footer"/>
    <w:basedOn w:val="a"/>
    <w:link w:val="af0"/>
    <w:uiPriority w:val="99"/>
    <w:unhideWhenUsed/>
    <w:rsid w:val="00AB706A"/>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AB706A"/>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1F2"/>
    <w:rPr>
      <w:lang w:val="uk-UA"/>
    </w:rPr>
  </w:style>
  <w:style w:type="paragraph" w:styleId="1">
    <w:name w:val="heading 1"/>
    <w:basedOn w:val="a"/>
    <w:next w:val="a"/>
    <w:link w:val="10"/>
    <w:qFormat/>
    <w:rsid w:val="00106267"/>
    <w:pPr>
      <w:keepNext/>
      <w:widowControl w:val="0"/>
      <w:autoSpaceDE w:val="0"/>
      <w:autoSpaceDN w:val="0"/>
      <w:adjustRightInd w:val="0"/>
      <w:spacing w:after="0" w:line="220" w:lineRule="auto"/>
      <w:ind w:left="40" w:firstLine="660"/>
      <w:jc w:val="both"/>
      <w:outlineLvl w:val="0"/>
    </w:pPr>
    <w:rPr>
      <w:rFonts w:ascii="UkrainianPeterburg" w:eastAsia="Times New Roman" w:hAnsi="UkrainianPeterburg" w:cs="Times New Roman"/>
      <w:sz w:val="2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751F2"/>
    <w:pPr>
      <w:spacing w:after="0" w:line="240" w:lineRule="auto"/>
      <w:ind w:left="360"/>
      <w:jc w:val="both"/>
    </w:pPr>
    <w:rPr>
      <w:rFonts w:ascii="Times New Roman" w:eastAsia="Times New Roman" w:hAnsi="Times New Roman" w:cs="Times New Roman"/>
      <w:sz w:val="24"/>
      <w:szCs w:val="27"/>
      <w:lang w:eastAsia="ru-RU"/>
    </w:rPr>
  </w:style>
  <w:style w:type="character" w:customStyle="1" w:styleId="a4">
    <w:name w:val="Основной текст с отступом Знак"/>
    <w:basedOn w:val="a0"/>
    <w:link w:val="a3"/>
    <w:rsid w:val="00B751F2"/>
    <w:rPr>
      <w:rFonts w:ascii="Times New Roman" w:eastAsia="Times New Roman" w:hAnsi="Times New Roman" w:cs="Times New Roman"/>
      <w:sz w:val="24"/>
      <w:szCs w:val="27"/>
      <w:lang w:val="uk-UA" w:eastAsia="ru-RU"/>
    </w:rPr>
  </w:style>
  <w:style w:type="paragraph" w:styleId="2">
    <w:name w:val="Body Text Indent 2"/>
    <w:basedOn w:val="a"/>
    <w:link w:val="20"/>
    <w:uiPriority w:val="99"/>
    <w:rsid w:val="00B751F2"/>
    <w:pPr>
      <w:spacing w:after="0" w:line="240" w:lineRule="auto"/>
      <w:ind w:firstLine="720"/>
      <w:jc w:val="both"/>
    </w:pPr>
    <w:rPr>
      <w:rFonts w:ascii="Times New Roman" w:eastAsia="Times New Roman" w:hAnsi="Times New Roman" w:cs="Times New Roman"/>
      <w:sz w:val="24"/>
      <w:szCs w:val="27"/>
      <w:lang w:eastAsia="ru-RU"/>
    </w:rPr>
  </w:style>
  <w:style w:type="character" w:customStyle="1" w:styleId="20">
    <w:name w:val="Основной текст с отступом 2 Знак"/>
    <w:basedOn w:val="a0"/>
    <w:link w:val="2"/>
    <w:uiPriority w:val="99"/>
    <w:rsid w:val="00B751F2"/>
    <w:rPr>
      <w:rFonts w:ascii="Times New Roman" w:eastAsia="Times New Roman" w:hAnsi="Times New Roman" w:cs="Times New Roman"/>
      <w:sz w:val="24"/>
      <w:szCs w:val="27"/>
      <w:lang w:val="uk-UA" w:eastAsia="ru-RU"/>
    </w:rPr>
  </w:style>
  <w:style w:type="paragraph" w:styleId="21">
    <w:name w:val="Body Text 2"/>
    <w:basedOn w:val="a"/>
    <w:link w:val="22"/>
    <w:rsid w:val="00B751F2"/>
    <w:pPr>
      <w:spacing w:after="0" w:line="240" w:lineRule="auto"/>
      <w:jc w:val="both"/>
    </w:pPr>
    <w:rPr>
      <w:rFonts w:ascii="Times New Roman" w:eastAsia="Times New Roman" w:hAnsi="Times New Roman" w:cs="Times New Roman"/>
      <w:sz w:val="24"/>
      <w:szCs w:val="27"/>
      <w:lang w:eastAsia="ru-RU"/>
    </w:rPr>
  </w:style>
  <w:style w:type="character" w:customStyle="1" w:styleId="22">
    <w:name w:val="Основной текст 2 Знак"/>
    <w:basedOn w:val="a0"/>
    <w:link w:val="21"/>
    <w:rsid w:val="00B751F2"/>
    <w:rPr>
      <w:rFonts w:ascii="Times New Roman" w:eastAsia="Times New Roman" w:hAnsi="Times New Roman" w:cs="Times New Roman"/>
      <w:sz w:val="24"/>
      <w:szCs w:val="27"/>
      <w:lang w:val="uk-UA" w:eastAsia="ru-RU"/>
    </w:rPr>
  </w:style>
  <w:style w:type="paragraph" w:styleId="a5">
    <w:name w:val="Body Text"/>
    <w:basedOn w:val="a"/>
    <w:link w:val="a6"/>
    <w:uiPriority w:val="99"/>
    <w:rsid w:val="00527124"/>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6"/>
      <w:szCs w:val="20"/>
      <w:lang w:eastAsia="ru-RU"/>
    </w:rPr>
  </w:style>
  <w:style w:type="character" w:customStyle="1" w:styleId="a6">
    <w:name w:val="Основной текст Знак"/>
    <w:basedOn w:val="a0"/>
    <w:link w:val="a5"/>
    <w:uiPriority w:val="99"/>
    <w:rsid w:val="00527124"/>
    <w:rPr>
      <w:rFonts w:ascii="Times New Roman" w:eastAsia="Times New Roman" w:hAnsi="Times New Roman" w:cs="Times New Roman"/>
      <w:sz w:val="26"/>
      <w:szCs w:val="20"/>
      <w:lang w:val="uk-UA" w:eastAsia="ru-RU"/>
    </w:rPr>
  </w:style>
  <w:style w:type="paragraph" w:styleId="a7">
    <w:name w:val="List Paragraph"/>
    <w:basedOn w:val="a"/>
    <w:uiPriority w:val="34"/>
    <w:qFormat/>
    <w:rsid w:val="00527124"/>
    <w:pPr>
      <w:ind w:left="720"/>
      <w:contextualSpacing/>
    </w:pPr>
  </w:style>
  <w:style w:type="paragraph" w:styleId="a8">
    <w:name w:val="footnote text"/>
    <w:basedOn w:val="a"/>
    <w:link w:val="a9"/>
    <w:uiPriority w:val="99"/>
    <w:rsid w:val="00527124"/>
    <w:pPr>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uiPriority w:val="99"/>
    <w:rsid w:val="00527124"/>
    <w:rPr>
      <w:rFonts w:ascii="Times New Roman" w:eastAsia="Times New Roman" w:hAnsi="Times New Roman" w:cs="Times New Roman"/>
      <w:sz w:val="20"/>
      <w:szCs w:val="20"/>
      <w:lang w:eastAsia="ru-RU"/>
    </w:rPr>
  </w:style>
  <w:style w:type="character" w:styleId="aa">
    <w:name w:val="footnote reference"/>
    <w:basedOn w:val="a0"/>
    <w:uiPriority w:val="99"/>
    <w:rsid w:val="00527124"/>
    <w:rPr>
      <w:rFonts w:cs="Times New Roman"/>
      <w:vertAlign w:val="superscript"/>
    </w:rPr>
  </w:style>
  <w:style w:type="paragraph" w:styleId="ab">
    <w:name w:val="header"/>
    <w:basedOn w:val="a"/>
    <w:link w:val="ac"/>
    <w:uiPriority w:val="99"/>
    <w:rsid w:val="00C72987"/>
    <w:pPr>
      <w:tabs>
        <w:tab w:val="center" w:pos="4819"/>
        <w:tab w:val="right" w:pos="9639"/>
      </w:tabs>
      <w:spacing w:after="0" w:line="240" w:lineRule="auto"/>
    </w:pPr>
    <w:rPr>
      <w:rFonts w:ascii="Times New Roman" w:eastAsia="Times New Roman" w:hAnsi="Times New Roman" w:cs="Times New Roman"/>
      <w:sz w:val="20"/>
      <w:szCs w:val="20"/>
      <w:lang w:val="ru-RU" w:eastAsia="ru-RU"/>
    </w:rPr>
  </w:style>
  <w:style w:type="character" w:customStyle="1" w:styleId="ac">
    <w:name w:val="Верхний колонтитул Знак"/>
    <w:basedOn w:val="a0"/>
    <w:link w:val="ab"/>
    <w:uiPriority w:val="99"/>
    <w:rsid w:val="00C72987"/>
    <w:rPr>
      <w:rFonts w:ascii="Times New Roman" w:eastAsia="Times New Roman" w:hAnsi="Times New Roman" w:cs="Times New Roman"/>
      <w:sz w:val="20"/>
      <w:szCs w:val="20"/>
      <w:lang w:eastAsia="ru-RU"/>
    </w:rPr>
  </w:style>
  <w:style w:type="paragraph" w:customStyle="1" w:styleId="FR1">
    <w:name w:val="FR1"/>
    <w:rsid w:val="00C72987"/>
    <w:pPr>
      <w:widowControl w:val="0"/>
      <w:autoSpaceDE w:val="0"/>
      <w:autoSpaceDN w:val="0"/>
      <w:adjustRightInd w:val="0"/>
      <w:spacing w:before="180" w:after="0" w:line="240" w:lineRule="auto"/>
      <w:jc w:val="center"/>
    </w:pPr>
    <w:rPr>
      <w:rFonts w:ascii="Times New Roman" w:eastAsia="Times New Roman" w:hAnsi="Times New Roman" w:cs="Times New Roman"/>
      <w:b/>
      <w:bCs/>
      <w:sz w:val="72"/>
      <w:szCs w:val="72"/>
      <w:lang w:val="uk-UA" w:eastAsia="ru-RU"/>
    </w:rPr>
  </w:style>
  <w:style w:type="paragraph" w:styleId="3">
    <w:name w:val="Body Text Indent 3"/>
    <w:basedOn w:val="a"/>
    <w:link w:val="30"/>
    <w:uiPriority w:val="99"/>
    <w:semiHidden/>
    <w:unhideWhenUsed/>
    <w:rsid w:val="00106267"/>
    <w:pPr>
      <w:spacing w:after="120"/>
      <w:ind w:left="283"/>
    </w:pPr>
    <w:rPr>
      <w:sz w:val="16"/>
      <w:szCs w:val="16"/>
    </w:rPr>
  </w:style>
  <w:style w:type="character" w:customStyle="1" w:styleId="30">
    <w:name w:val="Основной текст с отступом 3 Знак"/>
    <w:basedOn w:val="a0"/>
    <w:link w:val="3"/>
    <w:uiPriority w:val="99"/>
    <w:semiHidden/>
    <w:rsid w:val="00106267"/>
    <w:rPr>
      <w:sz w:val="16"/>
      <w:szCs w:val="16"/>
      <w:lang w:val="uk-UA"/>
    </w:rPr>
  </w:style>
  <w:style w:type="character" w:customStyle="1" w:styleId="10">
    <w:name w:val="Заголовок 1 Знак"/>
    <w:basedOn w:val="a0"/>
    <w:link w:val="1"/>
    <w:rsid w:val="00106267"/>
    <w:rPr>
      <w:rFonts w:ascii="UkrainianPeterburg" w:eastAsia="Times New Roman" w:hAnsi="UkrainianPeterburg" w:cs="Times New Roman"/>
      <w:sz w:val="28"/>
      <w:szCs w:val="18"/>
      <w:lang w:val="uk-UA" w:eastAsia="ru-RU"/>
    </w:rPr>
  </w:style>
  <w:style w:type="paragraph" w:styleId="ad">
    <w:name w:val="Balloon Text"/>
    <w:basedOn w:val="a"/>
    <w:link w:val="ae"/>
    <w:uiPriority w:val="99"/>
    <w:semiHidden/>
    <w:unhideWhenUsed/>
    <w:rsid w:val="00467D9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67D97"/>
    <w:rPr>
      <w:rFonts w:ascii="Tahoma" w:hAnsi="Tahoma" w:cs="Tahoma"/>
      <w:sz w:val="16"/>
      <w:szCs w:val="16"/>
      <w:lang w:val="uk-UA"/>
    </w:rPr>
  </w:style>
  <w:style w:type="paragraph" w:styleId="af">
    <w:name w:val="footer"/>
    <w:basedOn w:val="a"/>
    <w:link w:val="af0"/>
    <w:uiPriority w:val="99"/>
    <w:unhideWhenUsed/>
    <w:rsid w:val="00AB706A"/>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AB706A"/>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20352</Words>
  <Characters>11602</Characters>
  <Application>Microsoft Office Word</Application>
  <DocSecurity>0</DocSecurity>
  <Lines>96</Lines>
  <Paragraphs>63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Полєнишева</dc:creator>
  <cp:lastModifiedBy>Native</cp:lastModifiedBy>
  <cp:revision>6</cp:revision>
  <cp:lastPrinted>2019-01-29T12:27:00Z</cp:lastPrinted>
  <dcterms:created xsi:type="dcterms:W3CDTF">2019-01-14T13:58:00Z</dcterms:created>
  <dcterms:modified xsi:type="dcterms:W3CDTF">2019-01-30T07:46:00Z</dcterms:modified>
</cp:coreProperties>
</file>